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6947" w14:textId="528C4F48" w:rsidR="002A6E47" w:rsidRPr="00AE7853" w:rsidRDefault="002A6E47" w:rsidP="002A6E47">
      <w:pPr>
        <w:pStyle w:val="Tekstpodstawowy"/>
        <w:spacing w:line="276" w:lineRule="auto"/>
        <w:jc w:val="left"/>
        <w:rPr>
          <w:rFonts w:ascii="Candara" w:hAnsi="Candara"/>
          <w:b/>
          <w:lang w:val="en-GB"/>
        </w:rPr>
      </w:pPr>
      <w:bookmarkStart w:id="0" w:name="_Hlk150760626"/>
      <w:r>
        <w:rPr>
          <w:rFonts w:ascii="Candara" w:hAnsi="Candara"/>
          <w:b/>
          <w:bCs/>
          <w:lang w:val="en"/>
        </w:rPr>
        <w:t xml:space="preserve">Regulations on Terms and Conditions of Guest Participation in Trips and Stays organized by the Adam Mickiewicz Institute in Warsaw </w:t>
      </w:r>
      <w:bookmarkEnd w:id="0"/>
      <w:r>
        <w:rPr>
          <w:rFonts w:ascii="Candara" w:hAnsi="Candara"/>
          <w:b/>
          <w:bCs/>
          <w:lang w:val="en"/>
        </w:rPr>
        <w:t xml:space="preserve">(hereinafter referred to as </w:t>
      </w:r>
      <w:r w:rsidR="00AE7853">
        <w:rPr>
          <w:rFonts w:ascii="Candara" w:hAnsi="Candara"/>
          <w:b/>
          <w:bCs/>
          <w:lang w:val="en"/>
        </w:rPr>
        <w:t>"</w:t>
      </w:r>
      <w:r>
        <w:rPr>
          <w:rFonts w:ascii="Candara" w:hAnsi="Candara"/>
          <w:b/>
          <w:bCs/>
          <w:lang w:val="en"/>
        </w:rPr>
        <w:t>AMI")</w:t>
      </w:r>
    </w:p>
    <w:p w14:paraId="33EC9D50" w14:textId="77777777" w:rsidR="002A6E47" w:rsidRPr="00AE7853" w:rsidRDefault="002A6E47" w:rsidP="002A6E47">
      <w:pPr>
        <w:pStyle w:val="Tekstpodstawowy"/>
        <w:spacing w:line="276" w:lineRule="auto"/>
        <w:rPr>
          <w:rFonts w:ascii="Candara" w:hAnsi="Candara"/>
          <w:b/>
          <w:lang w:val="en-GB"/>
        </w:rPr>
      </w:pPr>
    </w:p>
    <w:p w14:paraId="175BDBB5" w14:textId="77777777" w:rsidR="002A6E47" w:rsidRPr="00AE7853" w:rsidRDefault="002A6E47" w:rsidP="002A6E47">
      <w:pPr>
        <w:pStyle w:val="Tekstpodstawowy"/>
        <w:spacing w:line="276" w:lineRule="auto"/>
        <w:rPr>
          <w:rFonts w:ascii="Candara" w:hAnsi="Candara"/>
          <w:b/>
          <w:lang w:val="en-GB"/>
        </w:rPr>
      </w:pPr>
      <w:r>
        <w:rPr>
          <w:rFonts w:ascii="Candara" w:hAnsi="Candara"/>
          <w:b/>
          <w:bCs/>
          <w:lang w:val="en"/>
        </w:rPr>
        <w:t xml:space="preserve">§ 1. </w:t>
      </w:r>
    </w:p>
    <w:p w14:paraId="3A0879D5" w14:textId="77777777" w:rsidR="002A6E47" w:rsidRPr="00AE7853" w:rsidRDefault="002A6E47" w:rsidP="002A6E47">
      <w:pPr>
        <w:pStyle w:val="Tekstpodstawowy"/>
        <w:spacing w:line="276" w:lineRule="auto"/>
        <w:rPr>
          <w:rFonts w:ascii="Candara" w:hAnsi="Candara"/>
          <w:b/>
          <w:bCs/>
          <w:lang w:val="en-GB"/>
        </w:rPr>
      </w:pPr>
      <w:r>
        <w:rPr>
          <w:rFonts w:ascii="Candara" w:hAnsi="Candara"/>
          <w:b/>
          <w:bCs/>
          <w:lang w:val="en"/>
        </w:rPr>
        <w:t>General Provisions</w:t>
      </w:r>
    </w:p>
    <w:p w14:paraId="7236BA5D" w14:textId="77777777" w:rsidR="002A6E47" w:rsidRPr="00AE7853" w:rsidRDefault="002A6E47" w:rsidP="002A6E47">
      <w:pPr>
        <w:pStyle w:val="Tekstpodstawowy"/>
        <w:spacing w:line="276" w:lineRule="auto"/>
        <w:rPr>
          <w:rFonts w:ascii="Candara" w:hAnsi="Candara"/>
          <w:b/>
          <w:bCs/>
          <w:lang w:val="en-GB"/>
        </w:rPr>
      </w:pPr>
    </w:p>
    <w:p w14:paraId="389887C2" w14:textId="77777777" w:rsidR="002A6E47" w:rsidRPr="00AE7853" w:rsidRDefault="002A6E47" w:rsidP="002A6E47">
      <w:pPr>
        <w:pStyle w:val="Tekstpodstawowy"/>
        <w:spacing w:line="276" w:lineRule="auto"/>
        <w:jc w:val="both"/>
        <w:rPr>
          <w:rFonts w:ascii="Candara" w:hAnsi="Candara"/>
          <w:lang w:val="en-GB"/>
        </w:rPr>
      </w:pPr>
      <w:r>
        <w:rPr>
          <w:rFonts w:ascii="Candara" w:hAnsi="Candara"/>
          <w:lang w:val="en"/>
        </w:rPr>
        <w:t>1. The Regulations for the Organization of the Stay and Trips of Foreign and Domestic Guests by the Adam Mickiewicz Institute, hereinafter referred to as the "Regulations", shall set forth the rules for the organization of the stay in Poland and trips of foreign and domestic guests at the invitation of the AMI.</w:t>
      </w:r>
    </w:p>
    <w:p w14:paraId="4E9CEEA0" w14:textId="77777777" w:rsidR="002A6E47" w:rsidRPr="00AE7853" w:rsidRDefault="002A6E47" w:rsidP="002A6E47">
      <w:pPr>
        <w:pStyle w:val="Tekstpodstawowy"/>
        <w:spacing w:line="276" w:lineRule="auto"/>
        <w:jc w:val="both"/>
        <w:rPr>
          <w:rFonts w:ascii="Candara" w:hAnsi="Candara"/>
          <w:lang w:val="en-GB"/>
        </w:rPr>
      </w:pPr>
      <w:r>
        <w:rPr>
          <w:rFonts w:ascii="Candara" w:hAnsi="Candara"/>
          <w:lang w:val="en"/>
        </w:rPr>
        <w:t>2. The Regulations specifically cover the stays and trips of Guests under:</w:t>
      </w:r>
    </w:p>
    <w:p w14:paraId="757B3F19" w14:textId="77777777" w:rsidR="002A6E47" w:rsidRPr="00AE7853" w:rsidRDefault="002A6E47" w:rsidP="002A6E47">
      <w:pPr>
        <w:pStyle w:val="Tekstpodstawowy"/>
        <w:spacing w:line="276" w:lineRule="auto"/>
        <w:jc w:val="both"/>
        <w:rPr>
          <w:rFonts w:ascii="Candara" w:hAnsi="Candara"/>
          <w:lang w:val="en-GB"/>
        </w:rPr>
      </w:pPr>
      <w:r>
        <w:rPr>
          <w:rFonts w:ascii="Candara" w:hAnsi="Candara"/>
          <w:lang w:val="en"/>
        </w:rPr>
        <w:t>1) Study visits organized by AMI in Poland and abroad,</w:t>
      </w:r>
    </w:p>
    <w:p w14:paraId="14308D28" w14:textId="77777777" w:rsidR="002A6E47" w:rsidRPr="00AE7853" w:rsidRDefault="002A6E47" w:rsidP="002A6E47">
      <w:pPr>
        <w:pStyle w:val="Tekstpodstawowy"/>
        <w:spacing w:line="276" w:lineRule="auto"/>
        <w:jc w:val="both"/>
        <w:rPr>
          <w:rFonts w:ascii="Candara" w:hAnsi="Candara"/>
          <w:lang w:val="en-GB"/>
        </w:rPr>
      </w:pPr>
      <w:r>
        <w:rPr>
          <w:rFonts w:ascii="Candara" w:hAnsi="Candara"/>
          <w:lang w:val="en"/>
        </w:rPr>
        <w:t xml:space="preserve">2) Cultural events organized or co-organized by AMI, </w:t>
      </w:r>
    </w:p>
    <w:p w14:paraId="25A400BD" w14:textId="77777777" w:rsidR="002A6E47" w:rsidRPr="00AE7853" w:rsidRDefault="002A6E47" w:rsidP="002A6E47">
      <w:pPr>
        <w:pStyle w:val="Tekstpodstawowy"/>
        <w:spacing w:line="276" w:lineRule="auto"/>
        <w:jc w:val="both"/>
        <w:rPr>
          <w:rFonts w:ascii="Candara" w:hAnsi="Candara"/>
          <w:lang w:val="en-GB"/>
        </w:rPr>
      </w:pPr>
      <w:r>
        <w:rPr>
          <w:rFonts w:ascii="Candara" w:hAnsi="Candara"/>
          <w:lang w:val="en"/>
        </w:rPr>
        <w:t xml:space="preserve">3) Events of a cultural nature taking place in Poland which AMI considers that their promotion is important for the performance of its statutory objectives, </w:t>
      </w:r>
    </w:p>
    <w:p w14:paraId="1FBD17E5" w14:textId="77777777" w:rsidR="002A6E47" w:rsidRPr="00AE7853" w:rsidRDefault="002A6E47" w:rsidP="002A6E47">
      <w:pPr>
        <w:pStyle w:val="Tekstpodstawowy"/>
        <w:spacing w:line="276" w:lineRule="auto"/>
        <w:jc w:val="both"/>
        <w:rPr>
          <w:rFonts w:ascii="Candara" w:hAnsi="Candara"/>
          <w:lang w:val="en-GB"/>
        </w:rPr>
      </w:pPr>
      <w:r>
        <w:rPr>
          <w:rFonts w:ascii="Candara" w:hAnsi="Candara"/>
          <w:lang w:val="en"/>
        </w:rPr>
        <w:t>4) Conducting preparatory activities for events organized or co-organized by AMI</w:t>
      </w:r>
    </w:p>
    <w:p w14:paraId="344A7FBD" w14:textId="77777777" w:rsidR="002A6E47" w:rsidRPr="00AE7853" w:rsidRDefault="002A6E47" w:rsidP="002A6E47">
      <w:pPr>
        <w:pStyle w:val="Tekstpodstawowy"/>
        <w:spacing w:line="276" w:lineRule="auto"/>
        <w:jc w:val="left"/>
        <w:rPr>
          <w:rFonts w:ascii="Candara" w:hAnsi="Candara"/>
          <w:lang w:val="en-GB"/>
        </w:rPr>
      </w:pPr>
    </w:p>
    <w:p w14:paraId="29133D71" w14:textId="77777777" w:rsidR="002A6E47" w:rsidRPr="00AE7853" w:rsidRDefault="002A6E47" w:rsidP="002A6E47">
      <w:pPr>
        <w:pStyle w:val="Tekstpodstawowy"/>
        <w:spacing w:line="276" w:lineRule="auto"/>
        <w:rPr>
          <w:rFonts w:ascii="Candara" w:hAnsi="Candara"/>
          <w:b/>
          <w:lang w:val="en-GB"/>
        </w:rPr>
      </w:pPr>
      <w:r>
        <w:rPr>
          <w:rFonts w:ascii="Candara" w:hAnsi="Candara"/>
          <w:b/>
          <w:bCs/>
          <w:lang w:val="en"/>
        </w:rPr>
        <w:t>§ 2.</w:t>
      </w:r>
    </w:p>
    <w:p w14:paraId="6228F256" w14:textId="77777777" w:rsidR="002A6E47" w:rsidRPr="00AE7853" w:rsidRDefault="002A6E47" w:rsidP="002A6E47">
      <w:pPr>
        <w:pStyle w:val="Tekstpodstawowy"/>
        <w:spacing w:line="276" w:lineRule="auto"/>
        <w:rPr>
          <w:rFonts w:ascii="Candara" w:hAnsi="Candara"/>
          <w:b/>
          <w:lang w:val="en-GB"/>
        </w:rPr>
      </w:pPr>
      <w:r>
        <w:rPr>
          <w:rFonts w:ascii="Candara" w:hAnsi="Candara"/>
          <w:b/>
          <w:bCs/>
          <w:lang w:val="en"/>
        </w:rPr>
        <w:t>Definitions</w:t>
      </w:r>
    </w:p>
    <w:p w14:paraId="57E5C8B9" w14:textId="77777777" w:rsidR="002A6E47" w:rsidRPr="00AE7853" w:rsidRDefault="002A6E47" w:rsidP="002A6E47">
      <w:pPr>
        <w:pStyle w:val="Tekstpodstawowy"/>
        <w:spacing w:line="276" w:lineRule="auto"/>
        <w:rPr>
          <w:rFonts w:ascii="Candara" w:hAnsi="Candara"/>
          <w:b/>
          <w:lang w:val="en-GB"/>
        </w:rPr>
      </w:pPr>
    </w:p>
    <w:p w14:paraId="2552483C" w14:textId="77777777" w:rsidR="002A6E47" w:rsidRPr="00AE7853" w:rsidRDefault="002A6E47" w:rsidP="002A6E47">
      <w:pPr>
        <w:pStyle w:val="Tekstpodstawowy"/>
        <w:spacing w:line="276" w:lineRule="auto"/>
        <w:jc w:val="both"/>
        <w:rPr>
          <w:rFonts w:ascii="Candara" w:hAnsi="Candara"/>
          <w:lang w:val="en-GB"/>
        </w:rPr>
      </w:pPr>
      <w:r>
        <w:rPr>
          <w:rFonts w:ascii="Candara" w:hAnsi="Candara"/>
          <w:lang w:val="en"/>
        </w:rPr>
        <w:t xml:space="preserve">Whenever this document refers to: </w:t>
      </w:r>
    </w:p>
    <w:p w14:paraId="60A9F645" w14:textId="77777777" w:rsidR="002A6E47" w:rsidRPr="002A6E47" w:rsidRDefault="002A6E47" w:rsidP="002A6E47">
      <w:pPr>
        <w:pStyle w:val="Tekstpodstawowy"/>
        <w:numPr>
          <w:ilvl w:val="0"/>
          <w:numId w:val="34"/>
        </w:numPr>
        <w:spacing w:line="276" w:lineRule="auto"/>
        <w:ind w:left="0" w:firstLine="0"/>
        <w:jc w:val="both"/>
        <w:rPr>
          <w:rFonts w:ascii="Candara" w:hAnsi="Candara"/>
        </w:rPr>
      </w:pPr>
      <w:r>
        <w:rPr>
          <w:rFonts w:ascii="Candara" w:hAnsi="Candara"/>
          <w:lang w:val="en"/>
        </w:rPr>
        <w:t xml:space="preserve">Regulations - means this document, </w:t>
      </w:r>
    </w:p>
    <w:p w14:paraId="7359920D" w14:textId="77777777" w:rsidR="002A6E47" w:rsidRPr="00AE7853" w:rsidRDefault="002A6E47" w:rsidP="002A6E47">
      <w:pPr>
        <w:pStyle w:val="Tekstpodstawowy"/>
        <w:numPr>
          <w:ilvl w:val="0"/>
          <w:numId w:val="34"/>
        </w:numPr>
        <w:spacing w:line="276" w:lineRule="auto"/>
        <w:ind w:left="0" w:firstLine="0"/>
        <w:jc w:val="both"/>
        <w:rPr>
          <w:rFonts w:ascii="Candara" w:hAnsi="Candara"/>
          <w:lang w:val="en-GB"/>
        </w:rPr>
      </w:pPr>
      <w:r>
        <w:rPr>
          <w:rFonts w:ascii="Candara" w:hAnsi="Candara"/>
          <w:lang w:val="en"/>
        </w:rPr>
        <w:t>Guest, Guests - means a person or persons invited by AMI to stay or travel to an Event and whose presence will contribute to the promotion of the Event or the accomplishment of AMI's statutory objectives or is important for the proper organization of such Event.</w:t>
      </w:r>
    </w:p>
    <w:p w14:paraId="4E44E685" w14:textId="77777777" w:rsidR="002A6E47" w:rsidRPr="00AE7853" w:rsidRDefault="002A6E47" w:rsidP="002A6E47">
      <w:pPr>
        <w:pStyle w:val="Tekstpodstawowy"/>
        <w:numPr>
          <w:ilvl w:val="0"/>
          <w:numId w:val="34"/>
        </w:numPr>
        <w:spacing w:line="276" w:lineRule="auto"/>
        <w:ind w:left="0" w:firstLine="0"/>
        <w:jc w:val="both"/>
        <w:rPr>
          <w:rFonts w:ascii="Candara" w:hAnsi="Candara"/>
          <w:lang w:val="en-GB"/>
        </w:rPr>
      </w:pPr>
      <w:r>
        <w:rPr>
          <w:rFonts w:ascii="Candara" w:hAnsi="Candara"/>
          <w:lang w:val="en"/>
        </w:rPr>
        <w:t xml:space="preserve">Foreign Guest - means a Guest, </w:t>
      </w:r>
      <w:bookmarkStart w:id="1" w:name="_Hlk145059759"/>
      <w:r>
        <w:rPr>
          <w:rFonts w:ascii="Candara" w:hAnsi="Candara"/>
          <w:lang w:val="en"/>
        </w:rPr>
        <w:t>regardless of his/her citizenship</w:t>
      </w:r>
      <w:bookmarkEnd w:id="1"/>
      <w:r>
        <w:rPr>
          <w:rFonts w:ascii="Candara" w:hAnsi="Candara"/>
          <w:lang w:val="en"/>
        </w:rPr>
        <w:t xml:space="preserve">, having a place of residence outside the territory of the Republic of Poland or whose parent unit is located outside the territory of the Republic of Poland; </w:t>
      </w:r>
    </w:p>
    <w:p w14:paraId="444C6870" w14:textId="77777777" w:rsidR="002A6E47" w:rsidRPr="00AE7853" w:rsidRDefault="002A6E47" w:rsidP="002A6E47">
      <w:pPr>
        <w:pStyle w:val="Tekstpodstawowy"/>
        <w:numPr>
          <w:ilvl w:val="0"/>
          <w:numId w:val="34"/>
        </w:numPr>
        <w:spacing w:line="276" w:lineRule="auto"/>
        <w:ind w:left="0" w:firstLine="0"/>
        <w:jc w:val="both"/>
        <w:rPr>
          <w:rFonts w:ascii="Candara" w:hAnsi="Candara"/>
          <w:lang w:val="en-GB"/>
        </w:rPr>
      </w:pPr>
      <w:r>
        <w:rPr>
          <w:rFonts w:ascii="Candara" w:hAnsi="Candara"/>
          <w:lang w:val="en"/>
        </w:rPr>
        <w:t>Domestic Guest - means a Guest, regardless of his/her citizenship, who has a place of residence in the Republic of Poland or whose parent unit is located in the territory of the Republic of Poland;</w:t>
      </w:r>
    </w:p>
    <w:p w14:paraId="424F6EA6" w14:textId="77777777" w:rsidR="002A6E47" w:rsidRPr="00AE7853" w:rsidRDefault="002A6E47" w:rsidP="002A6E47">
      <w:pPr>
        <w:pStyle w:val="Tekstpodstawowy"/>
        <w:numPr>
          <w:ilvl w:val="0"/>
          <w:numId w:val="34"/>
        </w:numPr>
        <w:spacing w:line="276" w:lineRule="auto"/>
        <w:ind w:left="0" w:firstLine="0"/>
        <w:jc w:val="both"/>
        <w:rPr>
          <w:rFonts w:ascii="Candara" w:hAnsi="Candara"/>
          <w:lang w:val="en-GB"/>
        </w:rPr>
      </w:pPr>
      <w:r>
        <w:rPr>
          <w:rFonts w:ascii="Candara" w:hAnsi="Candara"/>
          <w:lang w:val="en"/>
        </w:rPr>
        <w:t>Event - means any of the events indicated in § 1.2 of the Regulations,</w:t>
      </w:r>
    </w:p>
    <w:p w14:paraId="7C54A799" w14:textId="77777777" w:rsidR="002A6E47" w:rsidRPr="00AE7853" w:rsidRDefault="002A6E47" w:rsidP="002A6E47">
      <w:pPr>
        <w:pStyle w:val="Tekstpodstawowy"/>
        <w:numPr>
          <w:ilvl w:val="0"/>
          <w:numId w:val="34"/>
        </w:numPr>
        <w:spacing w:line="276" w:lineRule="auto"/>
        <w:ind w:left="0" w:firstLine="0"/>
        <w:jc w:val="both"/>
        <w:rPr>
          <w:rFonts w:ascii="Candara" w:hAnsi="Candara"/>
          <w:lang w:val="en-GB"/>
        </w:rPr>
      </w:pPr>
      <w:r>
        <w:rPr>
          <w:rFonts w:ascii="Candara" w:hAnsi="Candara"/>
          <w:lang w:val="en"/>
        </w:rPr>
        <w:t xml:space="preserve">Trip - means a trip outside Poland the purpose of which is to participate in the Event, the rules of which have been referred to in § 3 of the Regulations, </w:t>
      </w:r>
    </w:p>
    <w:p w14:paraId="56AE9BDB" w14:textId="77777777" w:rsidR="002A6E47" w:rsidRPr="00AE7853" w:rsidRDefault="002A6E47" w:rsidP="002A6E47">
      <w:pPr>
        <w:pStyle w:val="Tekstpodstawowy"/>
        <w:numPr>
          <w:ilvl w:val="0"/>
          <w:numId w:val="34"/>
        </w:numPr>
        <w:spacing w:line="276" w:lineRule="auto"/>
        <w:ind w:left="0" w:firstLine="0"/>
        <w:jc w:val="both"/>
        <w:rPr>
          <w:rFonts w:ascii="Candara" w:hAnsi="Candara"/>
          <w:lang w:val="en-GB"/>
        </w:rPr>
      </w:pPr>
      <w:r>
        <w:rPr>
          <w:rFonts w:ascii="Candara" w:hAnsi="Candara"/>
          <w:lang w:val="en"/>
        </w:rPr>
        <w:t xml:space="preserve">Stay - means a stay in the territory of Poland the purpose of which is to participate in the Event, the rules of which have been referred to in § 3 of the Regulations, </w:t>
      </w:r>
    </w:p>
    <w:p w14:paraId="039E0365" w14:textId="6670C0D3" w:rsidR="002A6E47" w:rsidRPr="00AE7853" w:rsidRDefault="002A6E47" w:rsidP="002A6E47">
      <w:pPr>
        <w:pStyle w:val="Tekstpodstawowy"/>
        <w:numPr>
          <w:ilvl w:val="0"/>
          <w:numId w:val="34"/>
        </w:numPr>
        <w:spacing w:line="276" w:lineRule="auto"/>
        <w:ind w:left="0" w:firstLine="0"/>
        <w:jc w:val="both"/>
        <w:rPr>
          <w:rFonts w:ascii="Candara" w:hAnsi="Candara"/>
          <w:lang w:val="en-GB"/>
        </w:rPr>
      </w:pPr>
      <w:r>
        <w:rPr>
          <w:rFonts w:ascii="Candara" w:hAnsi="Candara"/>
          <w:lang w:val="en"/>
        </w:rPr>
        <w:t>AMI - means the Adam Mickiewicz Institute with its headoffice in Warsaw (00-560), 25 Mokotowska Street, entered in the Register of Cultural Institutions kept by the Minister of Culture and National Heritage under the number RIK 70/2006, NIP:701-00-10-966, REGON: 14 04 700 71</w:t>
      </w:r>
      <w:r w:rsidR="00AE7853">
        <w:rPr>
          <w:rFonts w:ascii="Candara" w:hAnsi="Candara"/>
          <w:lang w:val="en"/>
        </w:rPr>
        <w:t>,</w:t>
      </w:r>
    </w:p>
    <w:p w14:paraId="5FF4DD35" w14:textId="77777777" w:rsidR="002A6E47" w:rsidRPr="00AE7853" w:rsidRDefault="002A6E47" w:rsidP="002A6E47">
      <w:pPr>
        <w:pStyle w:val="Tekstpodstawowy"/>
        <w:numPr>
          <w:ilvl w:val="0"/>
          <w:numId w:val="34"/>
        </w:numPr>
        <w:spacing w:line="276" w:lineRule="auto"/>
        <w:ind w:left="0" w:firstLine="0"/>
        <w:jc w:val="both"/>
        <w:rPr>
          <w:rFonts w:ascii="Candara" w:hAnsi="Candara"/>
          <w:lang w:val="en-GB"/>
        </w:rPr>
      </w:pPr>
      <w:r>
        <w:rPr>
          <w:rFonts w:ascii="Candara" w:hAnsi="Candara"/>
          <w:lang w:val="en"/>
        </w:rPr>
        <w:t>Trip Operator - a person designated by the AMI organizational unit responsible for the organization of the Stay or Trip who shall be responsible on behalf of this unit for contacting the Guest and organizing the Trip or Guest's Stay.</w:t>
      </w:r>
    </w:p>
    <w:p w14:paraId="4FD717D7" w14:textId="77777777" w:rsidR="002A6E47" w:rsidRPr="00AE7853" w:rsidRDefault="002A6E47" w:rsidP="002A6E47">
      <w:pPr>
        <w:pStyle w:val="Tekstpodstawowy"/>
        <w:spacing w:line="276" w:lineRule="auto"/>
        <w:jc w:val="both"/>
        <w:rPr>
          <w:rFonts w:ascii="Candara" w:hAnsi="Candara"/>
          <w:lang w:val="en-GB"/>
        </w:rPr>
      </w:pPr>
    </w:p>
    <w:p w14:paraId="4F31BA40" w14:textId="77777777" w:rsidR="002A6E47" w:rsidRPr="00AE7853" w:rsidRDefault="002A6E47" w:rsidP="002A6E47">
      <w:pPr>
        <w:pStyle w:val="Tekstpodstawowy"/>
        <w:spacing w:line="276" w:lineRule="auto"/>
        <w:rPr>
          <w:rFonts w:ascii="Candara" w:hAnsi="Candara"/>
          <w:b/>
          <w:lang w:val="en-GB"/>
        </w:rPr>
      </w:pPr>
      <w:r>
        <w:rPr>
          <w:rFonts w:ascii="Candara" w:hAnsi="Candara"/>
          <w:b/>
          <w:bCs/>
          <w:lang w:val="en"/>
        </w:rPr>
        <w:t>§ 3.</w:t>
      </w:r>
    </w:p>
    <w:p w14:paraId="41C30A35" w14:textId="77777777" w:rsidR="002A6E47" w:rsidRPr="00AE7853" w:rsidRDefault="002A6E47" w:rsidP="002A6E47">
      <w:pPr>
        <w:pStyle w:val="Tekstpodstawowy"/>
        <w:spacing w:line="276" w:lineRule="auto"/>
        <w:rPr>
          <w:rFonts w:ascii="Candara" w:hAnsi="Candara"/>
          <w:b/>
          <w:lang w:val="en-GB"/>
        </w:rPr>
      </w:pPr>
      <w:r>
        <w:rPr>
          <w:rFonts w:ascii="Candara" w:hAnsi="Candara"/>
          <w:b/>
          <w:bCs/>
          <w:lang w:val="en"/>
        </w:rPr>
        <w:t>Rules of organization of Stays and Trips</w:t>
      </w:r>
    </w:p>
    <w:p w14:paraId="726B6EBD" w14:textId="77777777" w:rsidR="002A6E47" w:rsidRPr="00AE7853" w:rsidRDefault="002A6E47" w:rsidP="002A6E47">
      <w:pPr>
        <w:pStyle w:val="Tekstpodstawowy"/>
        <w:spacing w:line="276" w:lineRule="auto"/>
        <w:rPr>
          <w:rFonts w:ascii="Candara" w:hAnsi="Candara"/>
          <w:b/>
          <w:lang w:val="en-GB"/>
        </w:rPr>
      </w:pPr>
    </w:p>
    <w:p w14:paraId="1E84408C" w14:textId="575EC213" w:rsidR="002A6E47" w:rsidRPr="00AE7853" w:rsidRDefault="002A6E47" w:rsidP="002A6E47">
      <w:pPr>
        <w:pStyle w:val="Tekstpodstawowy"/>
        <w:numPr>
          <w:ilvl w:val="0"/>
          <w:numId w:val="36"/>
        </w:numPr>
        <w:spacing w:line="276" w:lineRule="auto"/>
        <w:ind w:left="0" w:firstLine="0"/>
        <w:jc w:val="both"/>
        <w:rPr>
          <w:rFonts w:ascii="Candara" w:hAnsi="Candara"/>
          <w:lang w:val="en-GB"/>
        </w:rPr>
      </w:pPr>
      <w:r>
        <w:rPr>
          <w:rFonts w:ascii="Candara" w:hAnsi="Candara"/>
          <w:lang w:val="en"/>
        </w:rPr>
        <w:t>The organizational unit of AMI, within the framework of whose tasks the Guest's Stay or Trip is organized, shall be responsible for organizing the</w:t>
      </w:r>
      <w:bookmarkStart w:id="2" w:name="_Hlk145060964"/>
      <w:r w:rsidR="00AE7853">
        <w:rPr>
          <w:rFonts w:ascii="Candara" w:hAnsi="Candara"/>
          <w:lang w:val="en"/>
        </w:rPr>
        <w:t xml:space="preserve"> </w:t>
      </w:r>
      <w:r>
        <w:rPr>
          <w:rFonts w:ascii="Candara" w:hAnsi="Candara"/>
          <w:lang w:val="en"/>
        </w:rPr>
        <w:t>Guest's Stay or Trip</w:t>
      </w:r>
      <w:bookmarkEnd w:id="2"/>
      <w:r>
        <w:rPr>
          <w:rFonts w:ascii="Candara" w:hAnsi="Candara"/>
          <w:lang w:val="en"/>
        </w:rPr>
        <w:t xml:space="preserve">. </w:t>
      </w:r>
    </w:p>
    <w:p w14:paraId="52AD0650" w14:textId="77777777" w:rsidR="002A6E47" w:rsidRPr="00AE7853" w:rsidRDefault="002A6E47" w:rsidP="002A6E47">
      <w:pPr>
        <w:pStyle w:val="Tekstpodstawowy"/>
        <w:numPr>
          <w:ilvl w:val="0"/>
          <w:numId w:val="36"/>
        </w:numPr>
        <w:spacing w:line="276" w:lineRule="auto"/>
        <w:ind w:left="0" w:firstLine="0"/>
        <w:jc w:val="both"/>
        <w:rPr>
          <w:rFonts w:ascii="Candara" w:hAnsi="Candara"/>
          <w:lang w:val="en-GB"/>
        </w:rPr>
      </w:pPr>
      <w:r>
        <w:rPr>
          <w:rFonts w:ascii="Candara" w:hAnsi="Candara"/>
          <w:lang w:val="en"/>
        </w:rPr>
        <w:t>The AMI organizational unit responsible for the Guest's Stay or Trip shall appoint the Trip Operator and prepare the agenda of the Guest's Stay or Trip.</w:t>
      </w:r>
    </w:p>
    <w:p w14:paraId="52D80187" w14:textId="77777777" w:rsidR="002A6E47" w:rsidRPr="00AE7853" w:rsidRDefault="002A6E47" w:rsidP="002A6E47">
      <w:pPr>
        <w:pStyle w:val="Tekstpodstawowy"/>
        <w:numPr>
          <w:ilvl w:val="0"/>
          <w:numId w:val="36"/>
        </w:numPr>
        <w:spacing w:line="276" w:lineRule="auto"/>
        <w:ind w:left="0" w:firstLine="0"/>
        <w:jc w:val="both"/>
        <w:rPr>
          <w:rFonts w:ascii="Candara" w:hAnsi="Candara"/>
          <w:lang w:val="en-GB"/>
        </w:rPr>
      </w:pPr>
      <w:r>
        <w:rPr>
          <w:rFonts w:ascii="Candara" w:hAnsi="Candara"/>
          <w:lang w:val="en"/>
        </w:rPr>
        <w:t xml:space="preserve">The organizational unit of AMI organizing the Guest's Stay or Trip shall complete all documents required by the Regulations and to submit them on time (i.e. at least 4 days before the planned Guest's Stay/Departure) to the relevant organizational units of AMI. </w:t>
      </w:r>
    </w:p>
    <w:p w14:paraId="43BF8969" w14:textId="77777777" w:rsidR="002A6E47" w:rsidRPr="00AE7853" w:rsidRDefault="002A6E47" w:rsidP="002A6E47">
      <w:pPr>
        <w:pStyle w:val="Tekstpodstawowy"/>
        <w:numPr>
          <w:ilvl w:val="0"/>
          <w:numId w:val="36"/>
        </w:numPr>
        <w:spacing w:line="276" w:lineRule="auto"/>
        <w:ind w:left="0" w:firstLine="0"/>
        <w:jc w:val="both"/>
        <w:rPr>
          <w:rFonts w:ascii="Candara" w:hAnsi="Candara"/>
          <w:lang w:val="en-GB"/>
        </w:rPr>
      </w:pPr>
      <w:r>
        <w:rPr>
          <w:rFonts w:ascii="Candara" w:hAnsi="Candara"/>
          <w:lang w:val="en"/>
        </w:rPr>
        <w:t>AMI in arranging a Guest's Trip or Stay may:</w:t>
      </w:r>
    </w:p>
    <w:p w14:paraId="2607542B" w14:textId="77777777" w:rsidR="002A6E47" w:rsidRPr="00AE7853" w:rsidRDefault="002A6E47" w:rsidP="002A6E47">
      <w:pPr>
        <w:pStyle w:val="Tekstpodstawowy"/>
        <w:numPr>
          <w:ilvl w:val="0"/>
          <w:numId w:val="35"/>
        </w:numPr>
        <w:spacing w:line="276" w:lineRule="auto"/>
        <w:ind w:left="0" w:firstLine="0"/>
        <w:jc w:val="both"/>
        <w:rPr>
          <w:rFonts w:ascii="Candara" w:hAnsi="Candara"/>
          <w:lang w:val="en-GB"/>
        </w:rPr>
      </w:pPr>
      <w:r>
        <w:rPr>
          <w:rFonts w:ascii="Candara" w:hAnsi="Candara"/>
          <w:lang w:val="en"/>
        </w:rPr>
        <w:t>provide and cover the cost of accommodation,</w:t>
      </w:r>
    </w:p>
    <w:p w14:paraId="0234B2FE" w14:textId="77777777" w:rsidR="002A6E47" w:rsidRPr="00AE7853" w:rsidRDefault="002A6E47" w:rsidP="002A6E47">
      <w:pPr>
        <w:pStyle w:val="Tekstpodstawowy"/>
        <w:numPr>
          <w:ilvl w:val="0"/>
          <w:numId w:val="35"/>
        </w:numPr>
        <w:spacing w:line="276" w:lineRule="auto"/>
        <w:ind w:left="0" w:firstLine="0"/>
        <w:jc w:val="both"/>
        <w:rPr>
          <w:rFonts w:ascii="Candara" w:hAnsi="Candara"/>
          <w:lang w:val="en-GB"/>
        </w:rPr>
      </w:pPr>
      <w:r>
        <w:rPr>
          <w:rFonts w:ascii="Candara" w:hAnsi="Candara"/>
          <w:lang w:val="en"/>
        </w:rPr>
        <w:t>provide and cover the cost of transportation, in particular, air or rail tickets,</w:t>
      </w:r>
    </w:p>
    <w:p w14:paraId="3AC364AF" w14:textId="77777777" w:rsidR="002A6E47" w:rsidRPr="00AE7853" w:rsidRDefault="002A6E47" w:rsidP="002A6E47">
      <w:pPr>
        <w:pStyle w:val="Tekstpodstawowy"/>
        <w:numPr>
          <w:ilvl w:val="0"/>
          <w:numId w:val="35"/>
        </w:numPr>
        <w:spacing w:line="276" w:lineRule="auto"/>
        <w:ind w:left="0" w:firstLine="0"/>
        <w:jc w:val="both"/>
        <w:rPr>
          <w:rFonts w:ascii="Candara" w:hAnsi="Candara"/>
          <w:lang w:val="en-GB"/>
        </w:rPr>
      </w:pPr>
      <w:r>
        <w:rPr>
          <w:rFonts w:ascii="Candara" w:hAnsi="Candara"/>
          <w:lang w:val="en"/>
        </w:rPr>
        <w:t>ensure payment of funds to cover food and other minor expenses (subsistence allowance),</w:t>
      </w:r>
    </w:p>
    <w:p w14:paraId="74FA6012" w14:textId="77777777" w:rsidR="002A6E47" w:rsidRPr="00AE7853" w:rsidRDefault="002A6E47" w:rsidP="002A6E47">
      <w:pPr>
        <w:pStyle w:val="Tekstpodstawowy"/>
        <w:numPr>
          <w:ilvl w:val="0"/>
          <w:numId w:val="35"/>
        </w:numPr>
        <w:spacing w:line="276" w:lineRule="auto"/>
        <w:ind w:left="0" w:firstLine="0"/>
        <w:jc w:val="both"/>
        <w:rPr>
          <w:rFonts w:ascii="Candara" w:hAnsi="Candara"/>
          <w:lang w:val="en-GB"/>
        </w:rPr>
      </w:pPr>
      <w:r>
        <w:rPr>
          <w:rFonts w:ascii="Candara" w:hAnsi="Candara"/>
          <w:lang w:val="en"/>
        </w:rPr>
        <w:t>provide and cover the cost of admission tickets or accreditation,</w:t>
      </w:r>
    </w:p>
    <w:p w14:paraId="444482DB" w14:textId="77777777" w:rsidR="002A6E47" w:rsidRPr="00AE7853" w:rsidRDefault="002A6E47" w:rsidP="002A6E47">
      <w:pPr>
        <w:pStyle w:val="Tekstpodstawowy"/>
        <w:numPr>
          <w:ilvl w:val="0"/>
          <w:numId w:val="35"/>
        </w:numPr>
        <w:spacing w:line="276" w:lineRule="auto"/>
        <w:ind w:left="0" w:firstLine="0"/>
        <w:jc w:val="both"/>
        <w:rPr>
          <w:rFonts w:ascii="Candara" w:hAnsi="Candara"/>
          <w:lang w:val="en-GB"/>
        </w:rPr>
      </w:pPr>
      <w:r>
        <w:rPr>
          <w:rFonts w:ascii="Candara" w:hAnsi="Candara"/>
          <w:lang w:val="en"/>
        </w:rPr>
        <w:t>provide other benefits upon approval of the Director or Deputy Director.</w:t>
      </w:r>
    </w:p>
    <w:p w14:paraId="135CF031" w14:textId="519E954F" w:rsidR="002A6E47" w:rsidRPr="00AE7853" w:rsidRDefault="002A6E47" w:rsidP="002A6E47">
      <w:pPr>
        <w:pStyle w:val="Tekstpodstawowy"/>
        <w:numPr>
          <w:ilvl w:val="0"/>
          <w:numId w:val="36"/>
        </w:numPr>
        <w:spacing w:line="276" w:lineRule="auto"/>
        <w:ind w:left="0" w:firstLine="0"/>
        <w:jc w:val="both"/>
        <w:rPr>
          <w:rFonts w:ascii="Candara" w:hAnsi="Candara"/>
          <w:lang w:val="en-GB"/>
        </w:rPr>
      </w:pPr>
      <w:r>
        <w:rPr>
          <w:rFonts w:ascii="Candara" w:hAnsi="Candara"/>
          <w:lang w:val="en"/>
        </w:rPr>
        <w:t xml:space="preserve">AMI shall not cover any insurance costs of the Guest during the Stay or Trip or the cost of medical treatment, medical transportation, hospitalization or other health care services. The organizational unit of AMI organizing the Guest's Stay or Trip shall inform the Guest of the non-coverage of the costs referred to in the preceding sentence and of the reasonableness of the Guest's possession of insurance covering, in particular, medical care in case of illness, transportation to and stay in hospital, medical appointments, treatment in a medical facility, accidents and their consequences as well as of the non-coverage, if any, of the ensuing costs by AMI. The information referred to in the preceding sentence shall be provided to the Guest by the relevant organizational unit of the </w:t>
      </w:r>
      <w:r w:rsidR="00AE7853">
        <w:rPr>
          <w:rFonts w:ascii="Candara" w:hAnsi="Candara"/>
          <w:lang w:val="en"/>
        </w:rPr>
        <w:t>AMI</w:t>
      </w:r>
      <w:r>
        <w:rPr>
          <w:rFonts w:ascii="Candara" w:hAnsi="Candara"/>
          <w:lang w:val="en"/>
        </w:rPr>
        <w:t xml:space="preserve"> or the Trip Operator in documentary form (by e-mail, in writing, through the electronic document circulation system used at the AMI).</w:t>
      </w:r>
    </w:p>
    <w:p w14:paraId="6F77391A" w14:textId="15171C59" w:rsidR="002A6E47" w:rsidRPr="00AE7853" w:rsidRDefault="002A6E47" w:rsidP="002A6E47">
      <w:pPr>
        <w:pStyle w:val="Tekstpodstawowy"/>
        <w:numPr>
          <w:ilvl w:val="0"/>
          <w:numId w:val="36"/>
        </w:numPr>
        <w:spacing w:line="276" w:lineRule="auto"/>
        <w:ind w:left="0" w:firstLine="0"/>
        <w:jc w:val="both"/>
        <w:rPr>
          <w:rFonts w:ascii="Candara" w:hAnsi="Candara"/>
          <w:lang w:val="en-GB"/>
        </w:rPr>
      </w:pPr>
      <w:r>
        <w:rPr>
          <w:rFonts w:ascii="Candara" w:hAnsi="Candara"/>
          <w:lang w:val="en"/>
        </w:rPr>
        <w:t xml:space="preserve">The scope of services referred to in paragraph 4 as well as the maximum values of individual services shall be each time determined by AMI in a prepared agreement/invitation the content of which has been accepted by the Guest and must be in accordance with the Decision of the Director of AMI setting the maximum amount of expenses. </w:t>
      </w:r>
    </w:p>
    <w:p w14:paraId="4BD68837" w14:textId="77777777" w:rsidR="002A6E47" w:rsidRPr="00AE7853" w:rsidRDefault="002A6E47" w:rsidP="002A6E47">
      <w:pPr>
        <w:pStyle w:val="Tekstpodstawowy"/>
        <w:numPr>
          <w:ilvl w:val="0"/>
          <w:numId w:val="36"/>
        </w:numPr>
        <w:spacing w:line="276" w:lineRule="auto"/>
        <w:ind w:left="0" w:firstLine="0"/>
        <w:jc w:val="both"/>
        <w:rPr>
          <w:rFonts w:ascii="Candara" w:hAnsi="Candara"/>
          <w:lang w:val="en-GB"/>
        </w:rPr>
      </w:pPr>
      <w:r>
        <w:rPr>
          <w:rFonts w:ascii="Candara" w:hAnsi="Candara"/>
          <w:lang w:val="en"/>
        </w:rPr>
        <w:t>The AMI organizational unit responsible for organizing the Guest's Stay or Trip shall be responsible for preparing the agreement/invitation. The content of the invitation/agreement shall be approved by the AMI Director or one of the Deputy Directors.</w:t>
      </w:r>
    </w:p>
    <w:p w14:paraId="003483DF" w14:textId="77777777" w:rsidR="002A6E47" w:rsidRPr="00AE7853" w:rsidRDefault="002A6E47" w:rsidP="002A6E47">
      <w:pPr>
        <w:pStyle w:val="Tekstpodstawowy"/>
        <w:numPr>
          <w:ilvl w:val="0"/>
          <w:numId w:val="36"/>
        </w:numPr>
        <w:spacing w:line="276" w:lineRule="auto"/>
        <w:ind w:left="0" w:firstLine="0"/>
        <w:jc w:val="both"/>
        <w:rPr>
          <w:rFonts w:ascii="Candara" w:hAnsi="Candara"/>
          <w:lang w:val="en-GB"/>
        </w:rPr>
      </w:pPr>
      <w:r>
        <w:rPr>
          <w:rFonts w:ascii="Candara" w:hAnsi="Candara"/>
          <w:lang w:val="en"/>
        </w:rPr>
        <w:t xml:space="preserve">AMI shall provide and cover the costs of the Trip only to the extent specified in the invitation/agreement. AMI shall not provide and shall not cover the cost of any benefits for the Guest related to his/her other professional, private activities or other obligations to third parties. </w:t>
      </w:r>
    </w:p>
    <w:p w14:paraId="79B3A5F9" w14:textId="77777777" w:rsidR="002A6E47" w:rsidRPr="00AE7853" w:rsidRDefault="002A6E47" w:rsidP="002A6E47">
      <w:pPr>
        <w:pStyle w:val="Tekstpodstawowy"/>
        <w:numPr>
          <w:ilvl w:val="0"/>
          <w:numId w:val="36"/>
        </w:numPr>
        <w:spacing w:line="276" w:lineRule="auto"/>
        <w:ind w:left="0" w:firstLine="0"/>
        <w:jc w:val="both"/>
        <w:rPr>
          <w:rFonts w:ascii="Candara" w:hAnsi="Candara"/>
          <w:lang w:val="en-GB"/>
        </w:rPr>
      </w:pPr>
      <w:r>
        <w:rPr>
          <w:rFonts w:ascii="Candara" w:hAnsi="Candara"/>
          <w:lang w:val="en"/>
        </w:rPr>
        <w:t>AMI shall not cover any damages caused by the Guest's acts or omissions, not excluding damages caused inadvertently or through no fault of the Guest.</w:t>
      </w:r>
    </w:p>
    <w:p w14:paraId="7BF348DA" w14:textId="77777777" w:rsidR="002A6E47" w:rsidRPr="00AE7853" w:rsidRDefault="002A6E47" w:rsidP="002A6E47">
      <w:pPr>
        <w:pStyle w:val="Tekstpodstawowy"/>
        <w:numPr>
          <w:ilvl w:val="0"/>
          <w:numId w:val="36"/>
        </w:numPr>
        <w:spacing w:line="276" w:lineRule="auto"/>
        <w:ind w:left="0" w:firstLine="0"/>
        <w:jc w:val="both"/>
        <w:rPr>
          <w:rFonts w:ascii="Candara" w:hAnsi="Candara"/>
          <w:lang w:val="en-GB"/>
        </w:rPr>
      </w:pPr>
      <w:r>
        <w:rPr>
          <w:rFonts w:ascii="Candara" w:hAnsi="Candara"/>
          <w:lang w:val="en"/>
        </w:rPr>
        <w:t xml:space="preserve">Orders for payment of subsistence allowances shall be prepared no later than four working days before the guest's arrival. Payment of subsistence allowances shall be made by wire transfer, and in justified cases may be made in cash. A guest who collects a subsistence </w:t>
      </w:r>
      <w:r>
        <w:rPr>
          <w:rFonts w:ascii="Candara" w:hAnsi="Candara"/>
          <w:lang w:val="en"/>
        </w:rPr>
        <w:lastRenderedPageBreak/>
        <w:t xml:space="preserve">allowance in the form of cash must identify themselves with an ID card, passport or other identity document. </w:t>
      </w:r>
    </w:p>
    <w:p w14:paraId="3F3EC41D" w14:textId="77777777" w:rsidR="002A6E47" w:rsidRPr="00AE7853" w:rsidRDefault="002A6E47" w:rsidP="002A6E47">
      <w:pPr>
        <w:pStyle w:val="Tekstpodstawowy"/>
        <w:numPr>
          <w:ilvl w:val="0"/>
          <w:numId w:val="36"/>
        </w:numPr>
        <w:spacing w:line="276" w:lineRule="auto"/>
        <w:ind w:left="0" w:firstLine="0"/>
        <w:jc w:val="both"/>
        <w:rPr>
          <w:rFonts w:ascii="Candara" w:hAnsi="Candara"/>
          <w:b/>
          <w:bCs/>
          <w:lang w:val="en-GB"/>
        </w:rPr>
      </w:pPr>
      <w:r>
        <w:rPr>
          <w:rFonts w:ascii="Candara" w:hAnsi="Candara"/>
          <w:lang w:val="en"/>
        </w:rPr>
        <w:t>In the case of bookings of accommodation, admission tickets or accreditation as well as arranging transportation for a Guest by the organizational unit of the AMI organizing the Guest's Stay or Trip, this unit shall follow the relevant procedures in force at the AMI and in particular to make purchases from businesses selected through public procurement procedures in accordance with the Public Procurement Act or with which the AMI has a contract for the provision of such services.</w:t>
      </w:r>
    </w:p>
    <w:p w14:paraId="65F65C2F" w14:textId="77777777" w:rsidR="002A6E47" w:rsidRPr="00AE7853" w:rsidRDefault="002A6E47" w:rsidP="002A6E47">
      <w:pPr>
        <w:pStyle w:val="Tekstpodstawowy"/>
        <w:numPr>
          <w:ilvl w:val="0"/>
          <w:numId w:val="36"/>
        </w:numPr>
        <w:spacing w:line="276" w:lineRule="auto"/>
        <w:ind w:left="0" w:firstLine="0"/>
        <w:jc w:val="both"/>
        <w:rPr>
          <w:rFonts w:ascii="Candara" w:hAnsi="Candara"/>
          <w:b/>
          <w:bCs/>
          <w:lang w:val="en-GB"/>
        </w:rPr>
      </w:pPr>
      <w:r>
        <w:rPr>
          <w:rFonts w:ascii="Candara" w:hAnsi="Candara"/>
          <w:lang w:val="en"/>
        </w:rPr>
        <w:t>For a derogation from the rule referred to in paragraph 11, the organizational unit of AMI organizing the Guest's Stay or Trip must obtain individual approval of the Director of AMI or one of the Deputy Directors of AMI granted upon its justified request, caused by the impossibility of providing services by the entities referred to in paragraph 11 or a significant difference in costs.</w:t>
      </w:r>
    </w:p>
    <w:p w14:paraId="373B5423" w14:textId="77777777" w:rsidR="002A6E47" w:rsidRPr="00AE7853" w:rsidRDefault="002A6E47" w:rsidP="002A6E47">
      <w:pPr>
        <w:pStyle w:val="Tekstpodstawowy"/>
        <w:numPr>
          <w:ilvl w:val="0"/>
          <w:numId w:val="36"/>
        </w:numPr>
        <w:spacing w:line="276" w:lineRule="auto"/>
        <w:ind w:left="0" w:firstLine="0"/>
        <w:jc w:val="both"/>
        <w:rPr>
          <w:rFonts w:ascii="Candara" w:hAnsi="Candara"/>
          <w:lang w:val="en-GB"/>
        </w:rPr>
      </w:pPr>
      <w:r>
        <w:rPr>
          <w:rFonts w:ascii="Candara" w:hAnsi="Candara"/>
          <w:lang w:val="en"/>
        </w:rPr>
        <w:t xml:space="preserve">In the situation indicated in paragraph 12, accommodation, transportation and admission or accreditation costs may be paid: </w:t>
      </w:r>
    </w:p>
    <w:p w14:paraId="7A178D1E" w14:textId="77777777" w:rsidR="002A6E47" w:rsidRPr="00AE7853" w:rsidRDefault="002A6E47" w:rsidP="002A6E47">
      <w:pPr>
        <w:pStyle w:val="Tekstpodstawowy"/>
        <w:spacing w:line="276" w:lineRule="auto"/>
        <w:jc w:val="both"/>
        <w:rPr>
          <w:rFonts w:ascii="Candara" w:hAnsi="Candara"/>
          <w:lang w:val="en-GB"/>
        </w:rPr>
      </w:pPr>
      <w:r>
        <w:rPr>
          <w:rFonts w:ascii="Candara" w:hAnsi="Candara"/>
          <w:lang w:val="en"/>
        </w:rPr>
        <w:t xml:space="preserve">1) by wire transfer, on the basis of a properly issued invoice/accounting document by the service provider, following the procedures in force at AMI; </w:t>
      </w:r>
    </w:p>
    <w:p w14:paraId="748D9FE5" w14:textId="77777777" w:rsidR="002A6E47" w:rsidRPr="00AE7853" w:rsidRDefault="002A6E47" w:rsidP="002A6E47">
      <w:pPr>
        <w:pStyle w:val="Tekstpodstawowy"/>
        <w:spacing w:line="276" w:lineRule="auto"/>
        <w:jc w:val="both"/>
        <w:rPr>
          <w:rStyle w:val="Odwoaniedokomentarza"/>
          <w:rFonts w:ascii="Candara" w:hAnsi="Candara"/>
          <w:sz w:val="24"/>
          <w:szCs w:val="24"/>
          <w:lang w:val="en-GB"/>
        </w:rPr>
      </w:pPr>
      <w:r>
        <w:rPr>
          <w:rFonts w:ascii="Candara" w:hAnsi="Candara"/>
          <w:lang w:val="en"/>
        </w:rPr>
        <w:t xml:space="preserve">2) in the form of reimbursement of costs incurred by the Guest, on the basis of a request for reimbursement of costs incurred in accordance with the procedures in force at AMI. The application must be accompanied by documents confirming the amount and fact of the expense. </w:t>
      </w:r>
    </w:p>
    <w:p w14:paraId="783C18E3" w14:textId="77777777" w:rsidR="002A6E47" w:rsidRPr="00AE7853" w:rsidRDefault="002A6E47" w:rsidP="002A6E47">
      <w:pPr>
        <w:pStyle w:val="Tekstpodstawowy"/>
        <w:spacing w:line="276" w:lineRule="auto"/>
        <w:jc w:val="both"/>
        <w:rPr>
          <w:rFonts w:ascii="Candara" w:hAnsi="Candara"/>
          <w:lang w:val="en-GB"/>
        </w:rPr>
      </w:pPr>
      <w:r>
        <w:rPr>
          <w:rStyle w:val="Odwoaniedokomentarza"/>
          <w:rFonts w:ascii="Candara" w:hAnsi="Candara"/>
          <w:sz w:val="24"/>
          <w:szCs w:val="24"/>
          <w:lang w:val="en"/>
        </w:rPr>
        <w:t xml:space="preserve">14. </w:t>
      </w:r>
      <w:r>
        <w:rPr>
          <w:rStyle w:val="Odwoaniedokomentarza"/>
          <w:rFonts w:ascii="Candara" w:hAnsi="Candara"/>
          <w:sz w:val="24"/>
          <w:szCs w:val="24"/>
          <w:lang w:val="en"/>
        </w:rPr>
        <w:tab/>
      </w:r>
      <w:r>
        <w:rPr>
          <w:rFonts w:ascii="Candara" w:hAnsi="Candara"/>
          <w:lang w:val="en"/>
        </w:rPr>
        <w:t>In exceptional cases, caused by the impossibility of using other means of transportation, the Guest's transportation may be carried out using his/her private car, for which the organizational unit of the AMI organizing the Guest's Stay or Trip must obtain prior individual consent of the AMI Director or Deputy Director.</w:t>
      </w:r>
    </w:p>
    <w:p w14:paraId="3493B0AE" w14:textId="77777777" w:rsidR="002A6E47" w:rsidRPr="00AE7853" w:rsidRDefault="002A6E47" w:rsidP="002A6E47">
      <w:pPr>
        <w:pStyle w:val="Tekstpodstawowy"/>
        <w:spacing w:line="276" w:lineRule="auto"/>
        <w:jc w:val="both"/>
        <w:rPr>
          <w:rFonts w:ascii="Candara" w:hAnsi="Candara"/>
          <w:lang w:val="en-GB"/>
        </w:rPr>
      </w:pPr>
      <w:r>
        <w:rPr>
          <w:rStyle w:val="Odwoaniedokomentarza"/>
          <w:rFonts w:ascii="Candara" w:hAnsi="Candara"/>
          <w:sz w:val="24"/>
          <w:szCs w:val="24"/>
          <w:lang w:val="en"/>
        </w:rPr>
        <w:t>15</w:t>
      </w:r>
      <w:r>
        <w:rPr>
          <w:rFonts w:ascii="Candara" w:hAnsi="Candara"/>
          <w:lang w:val="en"/>
        </w:rPr>
        <w:t xml:space="preserve">. </w:t>
      </w:r>
      <w:r>
        <w:rPr>
          <w:rFonts w:ascii="Candara" w:hAnsi="Candara"/>
          <w:lang w:val="en"/>
        </w:rPr>
        <w:tab/>
        <w:t>In the event that a trip is made by a Guest's private car, transportation costs shall be reimbursed by reimbursing the Guest for the trip which will be done according to the rules of accounting for the use of a private car for business purposes in force at AMI, including in particular the rates per 1 kilometer of vehicle mileage, in the form of reimbursement on the basis of a request for reimbursement of expenses incurred in accordance with the procedures in force at AMI. The application must be accompanied by a vehicle mileage record. The cost of insuring the car, passengers and baggage carried shall not be charged to AMI.</w:t>
      </w:r>
    </w:p>
    <w:p w14:paraId="20EDD290" w14:textId="10A169EE" w:rsidR="002A6E47" w:rsidRPr="00AE7853" w:rsidRDefault="002A6E47" w:rsidP="002A6E47">
      <w:pPr>
        <w:pStyle w:val="Tekstpodstawowy"/>
        <w:spacing w:line="276" w:lineRule="auto"/>
        <w:jc w:val="both"/>
        <w:rPr>
          <w:rFonts w:ascii="Candara" w:hAnsi="Candara"/>
          <w:lang w:val="en-GB"/>
        </w:rPr>
      </w:pPr>
      <w:r>
        <w:rPr>
          <w:rFonts w:ascii="Candara" w:hAnsi="Candara"/>
          <w:lang w:val="en"/>
        </w:rPr>
        <w:t>16.</w:t>
      </w:r>
      <w:r w:rsidR="00AE7853">
        <w:rPr>
          <w:rFonts w:ascii="Candara" w:hAnsi="Candara"/>
          <w:lang w:val="en"/>
        </w:rPr>
        <w:t xml:space="preserve"> </w:t>
      </w:r>
      <w:r>
        <w:rPr>
          <w:rFonts w:ascii="Candara" w:hAnsi="Candara"/>
          <w:lang w:val="en"/>
        </w:rPr>
        <w:t>By accepting the content of the invitation/agreement, the Guest shall accept the content of the Regulations. Along with the agreement/invitation, the Guest shall receive an extract from the Regulations which is an appendix and integral part of the invitation/agreement. The content of the Regulations shall be available to the Guest at www.iam.pl.</w:t>
      </w:r>
    </w:p>
    <w:p w14:paraId="5EB39F80" w14:textId="77777777" w:rsidR="002A6E47" w:rsidRPr="00AE7853" w:rsidRDefault="002A6E47" w:rsidP="002A6E47">
      <w:pPr>
        <w:pStyle w:val="Tekstpodstawowy"/>
        <w:spacing w:line="276" w:lineRule="auto"/>
        <w:jc w:val="both"/>
        <w:rPr>
          <w:rFonts w:ascii="Candara" w:hAnsi="Candara"/>
          <w:lang w:val="en-GB"/>
        </w:rPr>
      </w:pPr>
      <w:r>
        <w:rPr>
          <w:rFonts w:ascii="Candara" w:hAnsi="Candara"/>
          <w:lang w:val="en"/>
        </w:rPr>
        <w:t xml:space="preserve">17. </w:t>
      </w:r>
      <w:r>
        <w:rPr>
          <w:rFonts w:ascii="Candara" w:hAnsi="Candara"/>
          <w:lang w:val="en"/>
        </w:rPr>
        <w:tab/>
        <w:t>The Guest shall accept the contents of the invitation/agreement by:</w:t>
      </w:r>
    </w:p>
    <w:p w14:paraId="2BFACC64" w14:textId="77777777" w:rsidR="002A6E47" w:rsidRPr="00AE7853" w:rsidRDefault="002A6E47" w:rsidP="002A6E47">
      <w:pPr>
        <w:pStyle w:val="Tekstpodstawowy"/>
        <w:numPr>
          <w:ilvl w:val="0"/>
          <w:numId w:val="41"/>
        </w:numPr>
        <w:spacing w:line="276" w:lineRule="auto"/>
        <w:ind w:left="0" w:firstLine="0"/>
        <w:jc w:val="both"/>
        <w:rPr>
          <w:rFonts w:ascii="Candara" w:hAnsi="Candara"/>
          <w:lang w:val="en-GB"/>
        </w:rPr>
      </w:pPr>
      <w:r>
        <w:rPr>
          <w:rFonts w:ascii="Candara" w:hAnsi="Candara"/>
          <w:lang w:val="en"/>
        </w:rPr>
        <w:t xml:space="preserve">Acceptance of the content of the Agreement/Invitation in the electronic workflow system used at AMI </w:t>
      </w:r>
    </w:p>
    <w:p w14:paraId="4F7FD877" w14:textId="77777777" w:rsidR="002A6E47" w:rsidRPr="00AE7853" w:rsidRDefault="002A6E47" w:rsidP="002A6E47">
      <w:pPr>
        <w:pStyle w:val="Tekstpodstawowy"/>
        <w:numPr>
          <w:ilvl w:val="0"/>
          <w:numId w:val="41"/>
        </w:numPr>
        <w:spacing w:line="276" w:lineRule="auto"/>
        <w:ind w:left="0" w:firstLine="0"/>
        <w:jc w:val="both"/>
        <w:rPr>
          <w:rFonts w:ascii="Candara" w:hAnsi="Candara"/>
          <w:lang w:val="en-GB"/>
        </w:rPr>
      </w:pPr>
      <w:r>
        <w:rPr>
          <w:rFonts w:ascii="Candara" w:hAnsi="Candara"/>
          <w:lang w:val="en"/>
        </w:rPr>
        <w:t>sending to the e-mail address of the Trip Operator an Agreement/Invitation signed with an electronic signature, a scan of the signed invitation or an e-mail with a statement of acceptance of the invitation/agreement.</w:t>
      </w:r>
    </w:p>
    <w:p w14:paraId="76A039A6" w14:textId="77777777" w:rsidR="002A6E47" w:rsidRPr="00AE7853" w:rsidRDefault="002A6E47" w:rsidP="002A6E47">
      <w:pPr>
        <w:pStyle w:val="Tekstpodstawowy"/>
        <w:spacing w:line="276" w:lineRule="auto"/>
        <w:jc w:val="left"/>
        <w:rPr>
          <w:rFonts w:ascii="Candara" w:hAnsi="Candara"/>
          <w:lang w:val="en-GB"/>
        </w:rPr>
      </w:pPr>
    </w:p>
    <w:p w14:paraId="0499599D" w14:textId="77777777" w:rsidR="00584C0A" w:rsidRDefault="00584C0A" w:rsidP="002A6E47">
      <w:pPr>
        <w:pStyle w:val="Tekstpodstawowy"/>
        <w:spacing w:line="276" w:lineRule="auto"/>
        <w:rPr>
          <w:rFonts w:ascii="Candara" w:hAnsi="Candara"/>
          <w:b/>
          <w:bCs/>
          <w:lang w:val="en"/>
        </w:rPr>
      </w:pPr>
    </w:p>
    <w:p w14:paraId="110FF121" w14:textId="77777777" w:rsidR="00584C0A" w:rsidRDefault="00584C0A" w:rsidP="002A6E47">
      <w:pPr>
        <w:pStyle w:val="Tekstpodstawowy"/>
        <w:spacing w:line="276" w:lineRule="auto"/>
        <w:rPr>
          <w:rFonts w:ascii="Candara" w:hAnsi="Candara"/>
          <w:b/>
          <w:bCs/>
          <w:lang w:val="en"/>
        </w:rPr>
      </w:pPr>
    </w:p>
    <w:p w14:paraId="7BD08F23" w14:textId="0A0F8938" w:rsidR="002A6E47" w:rsidRPr="00584C0A" w:rsidRDefault="002A6E47" w:rsidP="002A6E47">
      <w:pPr>
        <w:pStyle w:val="Tekstpodstawowy"/>
        <w:spacing w:line="276" w:lineRule="auto"/>
        <w:rPr>
          <w:rFonts w:ascii="Candara" w:hAnsi="Candara"/>
          <w:b/>
          <w:lang w:val="en-US"/>
        </w:rPr>
      </w:pPr>
      <w:r>
        <w:rPr>
          <w:rFonts w:ascii="Candara" w:hAnsi="Candara"/>
          <w:b/>
          <w:bCs/>
          <w:lang w:val="en"/>
        </w:rPr>
        <w:lastRenderedPageBreak/>
        <w:t xml:space="preserve">§ 4. </w:t>
      </w:r>
    </w:p>
    <w:p w14:paraId="0B10190B" w14:textId="77777777" w:rsidR="002A6E47" w:rsidRPr="00584C0A" w:rsidRDefault="002A6E47" w:rsidP="002A6E47">
      <w:pPr>
        <w:pStyle w:val="Tekstpodstawowy"/>
        <w:spacing w:line="276" w:lineRule="auto"/>
        <w:rPr>
          <w:rFonts w:ascii="Candara" w:hAnsi="Candara"/>
          <w:b/>
          <w:lang w:val="en-US"/>
        </w:rPr>
      </w:pPr>
      <w:r>
        <w:rPr>
          <w:rFonts w:ascii="Candara" w:hAnsi="Candara"/>
          <w:b/>
          <w:bCs/>
          <w:lang w:val="en"/>
        </w:rPr>
        <w:t>Rights and Responsibilities of Guests</w:t>
      </w:r>
    </w:p>
    <w:p w14:paraId="039D810F" w14:textId="77777777" w:rsidR="002A6E47" w:rsidRPr="00584C0A" w:rsidRDefault="002A6E47" w:rsidP="002A6E47">
      <w:pPr>
        <w:pStyle w:val="Tekstpodstawowy"/>
        <w:spacing w:line="276" w:lineRule="auto"/>
        <w:rPr>
          <w:rFonts w:ascii="Candara" w:hAnsi="Candara"/>
          <w:b/>
          <w:lang w:val="en-US"/>
        </w:rPr>
      </w:pPr>
    </w:p>
    <w:p w14:paraId="4C6CC98E" w14:textId="77777777" w:rsidR="002A6E47" w:rsidRPr="00AE7853" w:rsidRDefault="002A6E47" w:rsidP="002A6E47">
      <w:pPr>
        <w:pStyle w:val="Tekstpodstawowy"/>
        <w:numPr>
          <w:ilvl w:val="0"/>
          <w:numId w:val="37"/>
        </w:numPr>
        <w:spacing w:line="276" w:lineRule="auto"/>
        <w:ind w:left="0" w:firstLine="0"/>
        <w:jc w:val="both"/>
        <w:rPr>
          <w:rFonts w:ascii="Candara" w:hAnsi="Candara"/>
          <w:lang w:val="en-GB"/>
        </w:rPr>
      </w:pPr>
      <w:r>
        <w:rPr>
          <w:rFonts w:ascii="Candara" w:hAnsi="Candara"/>
          <w:lang w:val="en"/>
        </w:rPr>
        <w:t>A Guest may not be a person who is bound with AMI by an employment relationship or any other contractual relationship (including civil and law one) whereunder he/she provides services or other activities for AMI,</w:t>
      </w:r>
    </w:p>
    <w:p w14:paraId="047D33C4" w14:textId="77777777" w:rsidR="002A6E47" w:rsidRPr="00AE7853" w:rsidRDefault="002A6E47" w:rsidP="002A6E47">
      <w:pPr>
        <w:pStyle w:val="Tekstpodstawowy"/>
        <w:numPr>
          <w:ilvl w:val="0"/>
          <w:numId w:val="37"/>
        </w:numPr>
        <w:spacing w:line="276" w:lineRule="auto"/>
        <w:ind w:left="0" w:firstLine="0"/>
        <w:jc w:val="both"/>
        <w:rPr>
          <w:rFonts w:ascii="Candara" w:hAnsi="Candara"/>
          <w:lang w:val="en-GB"/>
        </w:rPr>
      </w:pPr>
      <w:r>
        <w:rPr>
          <w:rFonts w:ascii="Candara" w:hAnsi="Candara"/>
          <w:lang w:val="en"/>
        </w:rPr>
        <w:t>As part of an organized Trip or Stay, Guests shall be entitled to the benefits/services specified in the invitation/agreement.</w:t>
      </w:r>
    </w:p>
    <w:p w14:paraId="52379E40" w14:textId="77777777" w:rsidR="002A6E47" w:rsidRPr="00AE7853" w:rsidRDefault="002A6E47" w:rsidP="002A6E47">
      <w:pPr>
        <w:pStyle w:val="Tekstpodstawowy"/>
        <w:numPr>
          <w:ilvl w:val="0"/>
          <w:numId w:val="37"/>
        </w:numPr>
        <w:spacing w:line="276" w:lineRule="auto"/>
        <w:ind w:left="0" w:firstLine="0"/>
        <w:jc w:val="both"/>
        <w:rPr>
          <w:rFonts w:ascii="Candara" w:hAnsi="Candara"/>
          <w:lang w:val="en-GB"/>
        </w:rPr>
      </w:pPr>
      <w:r>
        <w:rPr>
          <w:rFonts w:ascii="Candara" w:hAnsi="Candara"/>
          <w:lang w:val="en"/>
        </w:rPr>
        <w:t>AMI shall not be liable for any damage to the person or property of a third party caused by the Guest (whether culpable or not) as well as for damage to a person or property of the Guest caused by a third party or caused by force majeure as indicated in § 6(3) of the Regulations.</w:t>
      </w:r>
    </w:p>
    <w:p w14:paraId="3ABED1FF" w14:textId="77777777" w:rsidR="002A6E47" w:rsidRPr="00AE7853" w:rsidRDefault="002A6E47" w:rsidP="002A6E47">
      <w:pPr>
        <w:pStyle w:val="Tekstpodstawowy"/>
        <w:numPr>
          <w:ilvl w:val="0"/>
          <w:numId w:val="37"/>
        </w:numPr>
        <w:spacing w:line="276" w:lineRule="auto"/>
        <w:ind w:left="0" w:firstLine="0"/>
        <w:jc w:val="both"/>
        <w:rPr>
          <w:rFonts w:ascii="Candara" w:hAnsi="Candara"/>
          <w:lang w:val="en-GB"/>
        </w:rPr>
      </w:pPr>
      <w:r>
        <w:rPr>
          <w:rFonts w:ascii="Candara" w:hAnsi="Candara"/>
          <w:lang w:val="en"/>
        </w:rPr>
        <w:t>During the Trip or Stay, the Guest shall cover on his/her own the costs of participation in the Trip or Stay that have not been included in the Invitation.</w:t>
      </w:r>
    </w:p>
    <w:p w14:paraId="458AE7D2" w14:textId="184D4741" w:rsidR="002A6E47" w:rsidRPr="00AE7853" w:rsidRDefault="002A6E47" w:rsidP="002A6E47">
      <w:pPr>
        <w:pStyle w:val="Tekstpodstawowy"/>
        <w:numPr>
          <w:ilvl w:val="0"/>
          <w:numId w:val="37"/>
        </w:numPr>
        <w:spacing w:line="276" w:lineRule="auto"/>
        <w:ind w:left="0" w:firstLine="0"/>
        <w:jc w:val="both"/>
        <w:rPr>
          <w:rFonts w:ascii="Candara" w:hAnsi="Candara"/>
          <w:lang w:val="en-GB"/>
        </w:rPr>
      </w:pPr>
      <w:r>
        <w:rPr>
          <w:rFonts w:ascii="Candara" w:hAnsi="Candara"/>
          <w:lang w:val="en"/>
        </w:rPr>
        <w:t xml:space="preserve">Along with the acceptance of the invitation/agreement, the AMI organizing unit organizing the Guest's Stay or Trip shall send the Guest a questionnaire (the model of which is attached as Appendix No. 1 to the Regulations) with a request to fill it out and send it to the AMI within 30 days from the date of the Trip/Stay and within one year from the date of the Trip or Stay. </w:t>
      </w:r>
    </w:p>
    <w:p w14:paraId="7CEC485D" w14:textId="64BE5160" w:rsidR="002A6E47" w:rsidRPr="00AE7853" w:rsidRDefault="002A6E47" w:rsidP="002A6E47">
      <w:pPr>
        <w:pStyle w:val="Tekstpodstawowy"/>
        <w:numPr>
          <w:ilvl w:val="0"/>
          <w:numId w:val="37"/>
        </w:numPr>
        <w:spacing w:line="276" w:lineRule="auto"/>
        <w:ind w:left="0" w:firstLine="0"/>
        <w:jc w:val="both"/>
        <w:rPr>
          <w:rFonts w:ascii="Candara" w:hAnsi="Candara"/>
          <w:lang w:val="en-GB"/>
        </w:rPr>
      </w:pPr>
      <w:r>
        <w:rPr>
          <w:rFonts w:ascii="Candara" w:hAnsi="Candara"/>
          <w:lang w:val="en"/>
        </w:rPr>
        <w:t>After each organized Stay or Trip, an employee of the AMI organizing unit of the Guest's Stay or Trip / the Trip Operator shall prepare a report on the Stay/Trip. A model report is attached as Appendix 2 to the Regulations.</w:t>
      </w:r>
    </w:p>
    <w:p w14:paraId="0FA11944" w14:textId="77777777" w:rsidR="002A6E47" w:rsidRPr="00AE7853" w:rsidRDefault="002A6E47" w:rsidP="002A6E47">
      <w:pPr>
        <w:pStyle w:val="Tekstpodstawowy"/>
        <w:spacing w:line="276" w:lineRule="auto"/>
        <w:jc w:val="left"/>
        <w:rPr>
          <w:rFonts w:ascii="Candara" w:hAnsi="Candara"/>
          <w:b/>
          <w:lang w:val="en-GB"/>
        </w:rPr>
      </w:pPr>
    </w:p>
    <w:p w14:paraId="3252F462" w14:textId="77777777" w:rsidR="002A6E47" w:rsidRPr="002A6E47" w:rsidRDefault="002A6E47" w:rsidP="002A6E47">
      <w:pPr>
        <w:pStyle w:val="Tekstpodstawowy"/>
        <w:spacing w:line="276" w:lineRule="auto"/>
        <w:rPr>
          <w:rFonts w:ascii="Candara" w:hAnsi="Candara"/>
          <w:b/>
        </w:rPr>
      </w:pPr>
      <w:r>
        <w:rPr>
          <w:rFonts w:ascii="Candara" w:hAnsi="Candara"/>
          <w:b/>
          <w:bCs/>
          <w:lang w:val="en"/>
        </w:rPr>
        <w:t>§ 5.</w:t>
      </w:r>
    </w:p>
    <w:p w14:paraId="337633A9" w14:textId="77777777" w:rsidR="002A6E47" w:rsidRPr="002A6E47" w:rsidRDefault="002A6E47" w:rsidP="002A6E47">
      <w:pPr>
        <w:pStyle w:val="Tekstpodstawowy"/>
        <w:spacing w:line="276" w:lineRule="auto"/>
        <w:rPr>
          <w:rFonts w:ascii="Candara" w:hAnsi="Candara"/>
          <w:b/>
        </w:rPr>
      </w:pPr>
      <w:r>
        <w:rPr>
          <w:rFonts w:ascii="Candara" w:hAnsi="Candara"/>
          <w:b/>
          <w:bCs/>
          <w:lang w:val="en"/>
        </w:rPr>
        <w:t>AMI entitlements</w:t>
      </w:r>
    </w:p>
    <w:p w14:paraId="58A8AEFD" w14:textId="77777777" w:rsidR="002A6E47" w:rsidRPr="002A6E47" w:rsidRDefault="002A6E47" w:rsidP="002A6E47">
      <w:pPr>
        <w:pStyle w:val="Tekstpodstawowy"/>
        <w:spacing w:line="276" w:lineRule="auto"/>
        <w:rPr>
          <w:rFonts w:ascii="Candara" w:hAnsi="Candara"/>
          <w:b/>
        </w:rPr>
      </w:pPr>
    </w:p>
    <w:p w14:paraId="5A4DFC85" w14:textId="77777777" w:rsidR="002A6E47" w:rsidRPr="00AE7853" w:rsidRDefault="002A6E47" w:rsidP="002A6E47">
      <w:pPr>
        <w:pStyle w:val="Akapitzlist"/>
        <w:numPr>
          <w:ilvl w:val="0"/>
          <w:numId w:val="42"/>
        </w:numPr>
        <w:spacing w:line="276" w:lineRule="auto"/>
        <w:ind w:left="0" w:firstLine="0"/>
        <w:jc w:val="both"/>
        <w:rPr>
          <w:rFonts w:ascii="Candara" w:hAnsi="Candara"/>
          <w:lang w:val="en-GB"/>
        </w:rPr>
      </w:pPr>
      <w:r>
        <w:rPr>
          <w:rStyle w:val="FontStyle18"/>
          <w:rFonts w:ascii="Candara" w:hAnsi="Candara"/>
          <w:b w:val="0"/>
          <w:bCs w:val="0"/>
          <w:sz w:val="24"/>
          <w:szCs w:val="24"/>
          <w:lang w:val="en"/>
        </w:rPr>
        <w:t xml:space="preserve">AMI shall reserve the right to provide information on the following websites </w:t>
      </w:r>
      <w:hyperlink r:id="rId8" w:history="1">
        <w:r>
          <w:rPr>
            <w:rStyle w:val="Hipercze"/>
            <w:rFonts w:ascii="Candara" w:hAnsi="Candara"/>
            <w:b/>
            <w:bCs/>
            <w:lang w:val="en"/>
          </w:rPr>
          <w:t>www.iam.pl</w:t>
        </w:r>
      </w:hyperlink>
      <w:r>
        <w:rPr>
          <w:rStyle w:val="FontStyle18"/>
          <w:rFonts w:ascii="Candara" w:hAnsi="Candara"/>
          <w:b w:val="0"/>
          <w:bCs w:val="0"/>
          <w:sz w:val="24"/>
          <w:szCs w:val="24"/>
          <w:lang w:val="en"/>
        </w:rPr>
        <w:t xml:space="preserve">, </w:t>
      </w:r>
      <w:hyperlink r:id="rId9" w:history="1">
        <w:r>
          <w:rPr>
            <w:rStyle w:val="Hipercze"/>
            <w:rFonts w:ascii="Candara" w:hAnsi="Candara"/>
            <w:b/>
            <w:bCs/>
            <w:lang w:val="en"/>
          </w:rPr>
          <w:t>www.culture.pl</w:t>
        </w:r>
      </w:hyperlink>
      <w:r>
        <w:rPr>
          <w:rStyle w:val="FontStyle18"/>
          <w:rFonts w:ascii="Candara" w:hAnsi="Candara"/>
          <w:b w:val="0"/>
          <w:bCs w:val="0"/>
          <w:sz w:val="24"/>
          <w:szCs w:val="24"/>
          <w:lang w:val="en"/>
        </w:rPr>
        <w:t xml:space="preserve"> and on AMI's social media profiles about the Guest's participation in the Trip or Stay. The Guest's acceptance of the Agreement/Invitation </w:t>
      </w:r>
      <w:r>
        <w:rPr>
          <w:rFonts w:ascii="Candara" w:hAnsi="Candara"/>
          <w:lang w:val="en"/>
        </w:rPr>
        <w:t>shall signify the Guest's consent to the publication of the aforementioned information.</w:t>
      </w:r>
    </w:p>
    <w:p w14:paraId="7CDD67A2" w14:textId="39E902F1" w:rsidR="002A6E47" w:rsidRPr="00AE7853" w:rsidRDefault="002A6E47" w:rsidP="002A6E47">
      <w:pPr>
        <w:pStyle w:val="Akapitzlist"/>
        <w:numPr>
          <w:ilvl w:val="0"/>
          <w:numId w:val="42"/>
        </w:numPr>
        <w:spacing w:line="276" w:lineRule="auto"/>
        <w:ind w:left="0" w:firstLine="0"/>
        <w:jc w:val="both"/>
        <w:rPr>
          <w:rStyle w:val="Pogrubienie"/>
          <w:rFonts w:ascii="Candara" w:hAnsi="Candara"/>
          <w:lang w:val="en-GB"/>
        </w:rPr>
      </w:pPr>
      <w:r>
        <w:rPr>
          <w:rFonts w:ascii="Candara" w:hAnsi="Candara"/>
          <w:lang w:val="en"/>
        </w:rPr>
        <w:t xml:space="preserve">AMI shall be entitled to </w:t>
      </w:r>
      <w:r>
        <w:rPr>
          <w:rStyle w:val="Pogrubienie"/>
          <w:rFonts w:ascii="Candara" w:hAnsi="Candara"/>
          <w:b w:val="0"/>
          <w:bCs w:val="0"/>
          <w:lang w:val="en"/>
        </w:rPr>
        <w:t xml:space="preserve">record, capture and use audio-visual and photographic material and to produce and use audio or audio-video recordings, photographs (collectively all of the above are hereinafter referred to as "Recordings") of the Event, in which the image of the Guest may be used, in the fields of use listed in Paragraph 3 and Paragraph 4 below. </w:t>
      </w:r>
    </w:p>
    <w:p w14:paraId="54DDB294" w14:textId="3DB0B63E" w:rsidR="002A6E47" w:rsidRPr="00AE7853" w:rsidRDefault="002A6E47" w:rsidP="002A6E47">
      <w:pPr>
        <w:pStyle w:val="Akapitzlist"/>
        <w:numPr>
          <w:ilvl w:val="0"/>
          <w:numId w:val="42"/>
        </w:numPr>
        <w:spacing w:line="276" w:lineRule="auto"/>
        <w:ind w:left="0" w:firstLine="0"/>
        <w:jc w:val="both"/>
        <w:rPr>
          <w:rFonts w:ascii="Candara" w:hAnsi="Candara"/>
          <w:b/>
          <w:bCs/>
          <w:lang w:val="en-GB"/>
        </w:rPr>
      </w:pPr>
      <w:r>
        <w:rPr>
          <w:rStyle w:val="Pogrubienie"/>
          <w:rFonts w:ascii="Candara" w:hAnsi="Candara"/>
          <w:b w:val="0"/>
          <w:bCs w:val="0"/>
          <w:lang w:val="en"/>
        </w:rPr>
        <w:t>The Guest signing the agreement/accepting the AMI invitation, shall consent to</w:t>
      </w:r>
      <w:r w:rsidR="00AE7853">
        <w:rPr>
          <w:rStyle w:val="Pogrubienie"/>
          <w:rFonts w:ascii="Candara" w:hAnsi="Candara"/>
          <w:b w:val="0"/>
          <w:bCs w:val="0"/>
          <w:lang w:val="en"/>
        </w:rPr>
        <w:t xml:space="preserve"> </w:t>
      </w:r>
      <w:r>
        <w:rPr>
          <w:rFonts w:ascii="Candara" w:hAnsi="Candara"/>
          <w:color w:val="000000"/>
          <w:lang w:val="en"/>
        </w:rPr>
        <w:t xml:space="preserve">the recording and processing of his/her image during the Event and the entire stay or trip through the dissemination, processing and reproduction of the Recordings made, through electronic and printed media, </w:t>
      </w:r>
      <w:r>
        <w:rPr>
          <w:rFonts w:ascii="Candara" w:hAnsi="Candara"/>
          <w:lang w:val="en"/>
        </w:rPr>
        <w:t xml:space="preserve">in particular: on websites and intranet sites operated by AMI, in </w:t>
      </w:r>
      <w:r>
        <w:rPr>
          <w:rFonts w:ascii="Candara" w:hAnsi="Candara"/>
          <w:color w:val="000000"/>
          <w:lang w:val="en"/>
        </w:rPr>
        <w:t>social media profiles</w:t>
      </w:r>
      <w:r>
        <w:rPr>
          <w:rFonts w:ascii="Candara" w:hAnsi="Candara"/>
          <w:lang w:val="en"/>
        </w:rPr>
        <w:t xml:space="preserve"> AMI and in materials published by AMI.</w:t>
      </w:r>
    </w:p>
    <w:p w14:paraId="5818B400" w14:textId="77777777" w:rsidR="002A6E47" w:rsidRPr="00AE7853" w:rsidRDefault="002A6E47" w:rsidP="002A6E47">
      <w:pPr>
        <w:pStyle w:val="Akapitzlist"/>
        <w:numPr>
          <w:ilvl w:val="0"/>
          <w:numId w:val="42"/>
        </w:numPr>
        <w:spacing w:line="276" w:lineRule="auto"/>
        <w:ind w:left="0" w:firstLine="0"/>
        <w:jc w:val="both"/>
        <w:rPr>
          <w:rFonts w:ascii="Candara" w:hAnsi="Candara"/>
          <w:b/>
          <w:bCs/>
          <w:lang w:val="en-GB"/>
        </w:rPr>
      </w:pPr>
      <w:r>
        <w:rPr>
          <w:rFonts w:ascii="Candara" w:hAnsi="Candara"/>
          <w:lang w:val="en"/>
        </w:rPr>
        <w:t xml:space="preserve">By accepting the agreement/accepting the invitation </w:t>
      </w:r>
      <w:r>
        <w:rPr>
          <w:rStyle w:val="Pogrubienie"/>
          <w:rFonts w:ascii="Candara" w:hAnsi="Candara"/>
          <w:b w:val="0"/>
          <w:bCs w:val="0"/>
          <w:lang w:val="en"/>
        </w:rPr>
        <w:t xml:space="preserve">the Guest shall grant AMI the right to use his/her image in the following </w:t>
      </w:r>
      <w:r>
        <w:rPr>
          <w:rFonts w:ascii="Candara" w:hAnsi="Candara"/>
          <w:color w:val="000000"/>
          <w:lang w:val="en"/>
        </w:rPr>
        <w:t>the following fields of use:</w:t>
      </w:r>
    </w:p>
    <w:p w14:paraId="46BE54D8" w14:textId="77777777" w:rsidR="002A6E47" w:rsidRPr="00AE7853" w:rsidRDefault="002A6E47" w:rsidP="002A6E47">
      <w:pPr>
        <w:numPr>
          <w:ilvl w:val="1"/>
          <w:numId w:val="43"/>
        </w:numPr>
        <w:spacing w:line="276" w:lineRule="auto"/>
        <w:ind w:left="0" w:firstLine="0"/>
        <w:jc w:val="both"/>
        <w:rPr>
          <w:rFonts w:ascii="Candara" w:hAnsi="Candara"/>
          <w:color w:val="000000"/>
          <w:lang w:val="en-GB"/>
        </w:rPr>
      </w:pPr>
      <w:r>
        <w:rPr>
          <w:rFonts w:ascii="Candara" w:hAnsi="Candara"/>
          <w:color w:val="000000"/>
          <w:lang w:val="en"/>
        </w:rPr>
        <w:t>with regard to recording, processing and reproduction - production by any technique of an unlimited number of copies of the Recordings, including printing and digital technique,</w:t>
      </w:r>
    </w:p>
    <w:p w14:paraId="0EC9AB14" w14:textId="77777777" w:rsidR="002A6E47" w:rsidRPr="00AE7853" w:rsidRDefault="002A6E47" w:rsidP="002A6E47">
      <w:pPr>
        <w:numPr>
          <w:ilvl w:val="1"/>
          <w:numId w:val="43"/>
        </w:numPr>
        <w:spacing w:line="276" w:lineRule="auto"/>
        <w:ind w:left="0" w:firstLine="0"/>
        <w:jc w:val="both"/>
        <w:rPr>
          <w:rFonts w:ascii="Candara" w:hAnsi="Candara"/>
          <w:color w:val="000000"/>
          <w:lang w:val="en-GB"/>
        </w:rPr>
      </w:pPr>
      <w:r>
        <w:rPr>
          <w:rFonts w:ascii="Candara" w:hAnsi="Candara"/>
          <w:color w:val="000000"/>
          <w:lang w:val="en"/>
        </w:rPr>
        <w:lastRenderedPageBreak/>
        <w:t>with regard to the trading the copies on which the Recordings have been fixed - marketing, lending or rental of copies,</w:t>
      </w:r>
    </w:p>
    <w:p w14:paraId="69B4D21D" w14:textId="65EC234E" w:rsidR="002A6E47" w:rsidRPr="00AE7853" w:rsidRDefault="002A6E47" w:rsidP="002A6E47">
      <w:pPr>
        <w:numPr>
          <w:ilvl w:val="1"/>
          <w:numId w:val="43"/>
        </w:numPr>
        <w:spacing w:line="276" w:lineRule="auto"/>
        <w:ind w:left="0" w:firstLine="0"/>
        <w:jc w:val="both"/>
        <w:rPr>
          <w:rFonts w:ascii="Candara" w:hAnsi="Candara"/>
          <w:color w:val="000000"/>
          <w:lang w:val="en-GB"/>
        </w:rPr>
      </w:pPr>
      <w:r>
        <w:rPr>
          <w:rFonts w:ascii="Candara" w:hAnsi="Candara"/>
          <w:color w:val="000000"/>
          <w:lang w:val="en"/>
        </w:rPr>
        <w:t>with regard to dissemination of the Recordings in a manner other than that specified in letter b) - making the artistic performance and the Recordings available to the public in such a way that anyone can access them at a place and time of their own choosing, including via the Internet.</w:t>
      </w:r>
    </w:p>
    <w:p w14:paraId="58ED970C" w14:textId="77777777" w:rsidR="002A6E47" w:rsidRPr="00AE7853" w:rsidRDefault="002A6E47" w:rsidP="002A6E47">
      <w:pPr>
        <w:pStyle w:val="Tekstpodstawowy"/>
        <w:spacing w:line="276" w:lineRule="auto"/>
        <w:rPr>
          <w:rFonts w:ascii="Candara" w:hAnsi="Candara"/>
          <w:b/>
          <w:lang w:val="en-GB"/>
        </w:rPr>
      </w:pPr>
    </w:p>
    <w:p w14:paraId="2DC89282" w14:textId="77777777" w:rsidR="002A6E47" w:rsidRPr="00AE7853" w:rsidRDefault="002A6E47" w:rsidP="002A6E47">
      <w:pPr>
        <w:pStyle w:val="Tekstpodstawowy"/>
        <w:spacing w:line="276" w:lineRule="auto"/>
        <w:rPr>
          <w:rFonts w:ascii="Candara" w:hAnsi="Candara"/>
          <w:b/>
          <w:lang w:val="en-GB"/>
        </w:rPr>
      </w:pPr>
      <w:r>
        <w:rPr>
          <w:rFonts w:ascii="Candara" w:hAnsi="Candara"/>
          <w:b/>
          <w:bCs/>
          <w:lang w:val="en"/>
        </w:rPr>
        <w:t>§ 6.</w:t>
      </w:r>
    </w:p>
    <w:p w14:paraId="02A95554" w14:textId="77777777" w:rsidR="002A6E47" w:rsidRPr="00AE7853" w:rsidRDefault="002A6E47" w:rsidP="002A6E47">
      <w:pPr>
        <w:pStyle w:val="Tekstpodstawowy"/>
        <w:spacing w:line="276" w:lineRule="auto"/>
        <w:rPr>
          <w:rFonts w:ascii="Candara" w:hAnsi="Candara"/>
          <w:b/>
          <w:lang w:val="en-GB"/>
        </w:rPr>
      </w:pPr>
      <w:r>
        <w:rPr>
          <w:rFonts w:ascii="Candara" w:hAnsi="Candara"/>
          <w:b/>
          <w:bCs/>
          <w:lang w:val="en"/>
        </w:rPr>
        <w:t>Rules for cancellation of participation in the visit</w:t>
      </w:r>
    </w:p>
    <w:p w14:paraId="353B31A9" w14:textId="77777777" w:rsidR="002A6E47" w:rsidRPr="00AE7853" w:rsidRDefault="002A6E47" w:rsidP="002A6E47">
      <w:pPr>
        <w:pStyle w:val="Tekstpodstawowy"/>
        <w:spacing w:line="276" w:lineRule="auto"/>
        <w:rPr>
          <w:rFonts w:ascii="Candara" w:hAnsi="Candara"/>
          <w:b/>
          <w:lang w:val="en-GB"/>
        </w:rPr>
      </w:pPr>
    </w:p>
    <w:p w14:paraId="3AECF870" w14:textId="77777777" w:rsidR="002A6E47" w:rsidRPr="00AE7853" w:rsidRDefault="002A6E47" w:rsidP="002A6E47">
      <w:pPr>
        <w:pStyle w:val="Akapitzlist"/>
        <w:numPr>
          <w:ilvl w:val="0"/>
          <w:numId w:val="38"/>
        </w:numPr>
        <w:spacing w:line="276" w:lineRule="auto"/>
        <w:ind w:left="0" w:firstLine="0"/>
        <w:contextualSpacing w:val="0"/>
        <w:jc w:val="both"/>
        <w:rPr>
          <w:rFonts w:ascii="Candara" w:hAnsi="Candara"/>
          <w:spacing w:val="-10"/>
          <w:lang w:val="en-GB"/>
        </w:rPr>
      </w:pPr>
      <w:r>
        <w:rPr>
          <w:rFonts w:ascii="Candara" w:hAnsi="Candara"/>
          <w:lang w:val="en"/>
        </w:rPr>
        <w:t>In the event that the Guest is unable to participate in the Trip or Stay, the Guest should immediately inform the Trip Operator.</w:t>
      </w:r>
    </w:p>
    <w:p w14:paraId="3003BB94" w14:textId="77777777" w:rsidR="002A6E47" w:rsidRPr="00AE7853" w:rsidRDefault="002A6E47" w:rsidP="002A6E47">
      <w:pPr>
        <w:pStyle w:val="Akapitzlist"/>
        <w:numPr>
          <w:ilvl w:val="0"/>
          <w:numId w:val="38"/>
        </w:numPr>
        <w:spacing w:line="276" w:lineRule="auto"/>
        <w:ind w:left="0" w:firstLine="0"/>
        <w:contextualSpacing w:val="0"/>
        <w:jc w:val="both"/>
        <w:rPr>
          <w:rStyle w:val="FontStyle22"/>
          <w:rFonts w:ascii="Candara" w:hAnsi="Candara"/>
          <w:spacing w:val="-10"/>
          <w:sz w:val="24"/>
          <w:szCs w:val="24"/>
          <w:lang w:val="en-GB"/>
        </w:rPr>
      </w:pPr>
      <w:r>
        <w:rPr>
          <w:rStyle w:val="FontStyle22"/>
          <w:rFonts w:ascii="Candara" w:hAnsi="Candara"/>
          <w:sz w:val="24"/>
          <w:szCs w:val="24"/>
          <w:lang w:val="en"/>
        </w:rPr>
        <w:t>In the event that the Guest fails to participate in the Trip or Stay for reasons other than force majeure as defined in paragraph 3 below or for other reasons beyond the Guest's control, the Guest shall reimburse AMI for the costs of the Trip/Stay. The reimbursement should be made within 2 days of receipt of a written request from AMI. The request referred to in the above sentence may be transmitted electronically and shall be fully valid in this form.</w:t>
      </w:r>
    </w:p>
    <w:p w14:paraId="1A3FDCE8" w14:textId="77777777" w:rsidR="002A6E47" w:rsidRPr="00AE7853" w:rsidRDefault="002A6E47" w:rsidP="002A6E47">
      <w:pPr>
        <w:pStyle w:val="Akapitzlist"/>
        <w:numPr>
          <w:ilvl w:val="0"/>
          <w:numId w:val="38"/>
        </w:numPr>
        <w:spacing w:line="276" w:lineRule="auto"/>
        <w:ind w:left="0" w:firstLine="0"/>
        <w:contextualSpacing w:val="0"/>
        <w:jc w:val="both"/>
        <w:rPr>
          <w:rFonts w:ascii="Candara" w:hAnsi="Candara"/>
          <w:b/>
          <w:bCs/>
          <w:spacing w:val="50"/>
          <w:lang w:val="en-GB"/>
        </w:rPr>
      </w:pPr>
      <w:r>
        <w:rPr>
          <w:rStyle w:val="FontStyle31"/>
          <w:rFonts w:ascii="Candara" w:hAnsi="Candara" w:cs="Times New Roman"/>
          <w:sz w:val="24"/>
          <w:szCs w:val="24"/>
          <w:lang w:val="en"/>
        </w:rPr>
        <w:t>The Guest</w:t>
      </w:r>
      <w:r>
        <w:rPr>
          <w:rFonts w:ascii="Candara" w:hAnsi="Candara"/>
          <w:lang w:val="en"/>
        </w:rPr>
        <w:t xml:space="preserve"> shall not be liable for non-participation in the Trip/Stay in the event that the non-participation occurred due to extraordinary external circumstances of a force majeure nature that could not have been foreseen or prevented, in particular: disaster caused by natural forces, epidemic, acts of war, fire, terrorist attack, strike, national mourning, power supply failure and other circumstances beyond the control of the Guest, provided that the Guest claiming the existence of force majeure circumstances notifies AMI in writing or electronically to the address of the Trip Operator and at the latest within 48 hours from the time of the occurrence of such circumstances (and in the case where AMI provides air tickets, no later than the date of the scheduled flight). In this case, AMI and the Guest will determine the way forward and the method of settlement, if any, between the parties. </w:t>
      </w:r>
    </w:p>
    <w:p w14:paraId="1F0A7657" w14:textId="77777777" w:rsidR="002A6E47" w:rsidRPr="00AE7853" w:rsidRDefault="002A6E47" w:rsidP="002A6E47">
      <w:pPr>
        <w:pStyle w:val="Tekstpodstawowy"/>
        <w:spacing w:line="276" w:lineRule="auto"/>
        <w:jc w:val="left"/>
        <w:rPr>
          <w:rFonts w:ascii="Candara" w:hAnsi="Candara"/>
          <w:lang w:val="en-GB"/>
        </w:rPr>
      </w:pPr>
    </w:p>
    <w:p w14:paraId="6F6ABB13" w14:textId="10F15F50" w:rsidR="002A6E47" w:rsidRPr="00AE7853" w:rsidRDefault="002A6E47" w:rsidP="002A6E47">
      <w:pPr>
        <w:spacing w:line="276" w:lineRule="auto"/>
        <w:jc w:val="center"/>
        <w:rPr>
          <w:rFonts w:ascii="Candara" w:hAnsi="Candara"/>
          <w:b/>
          <w:bCs/>
          <w:lang w:val="en-GB"/>
        </w:rPr>
      </w:pPr>
      <w:r>
        <w:rPr>
          <w:rFonts w:ascii="Candara" w:hAnsi="Candara"/>
          <w:b/>
          <w:bCs/>
          <w:lang w:val="en"/>
        </w:rPr>
        <w:t>§ 7</w:t>
      </w:r>
      <w:r w:rsidR="00BF49C9">
        <w:rPr>
          <w:rFonts w:ascii="Candara" w:hAnsi="Candara"/>
          <w:b/>
          <w:bCs/>
          <w:lang w:val="en"/>
        </w:rPr>
        <w:t>.</w:t>
      </w:r>
    </w:p>
    <w:p w14:paraId="6C97AF14" w14:textId="77777777" w:rsidR="002A6E47" w:rsidRPr="00AE7853" w:rsidRDefault="002A6E47" w:rsidP="002A6E47">
      <w:pPr>
        <w:spacing w:line="276" w:lineRule="auto"/>
        <w:jc w:val="center"/>
        <w:rPr>
          <w:rFonts w:ascii="Candara" w:hAnsi="Candara"/>
          <w:b/>
          <w:bCs/>
          <w:lang w:val="en-GB"/>
        </w:rPr>
      </w:pPr>
      <w:r>
        <w:rPr>
          <w:rFonts w:ascii="Candara" w:hAnsi="Candara"/>
          <w:b/>
          <w:bCs/>
          <w:lang w:val="en"/>
        </w:rPr>
        <w:t>GDPR</w:t>
      </w:r>
    </w:p>
    <w:p w14:paraId="122470C1" w14:textId="77777777" w:rsidR="002A6E47" w:rsidRPr="00AE7853" w:rsidRDefault="002A6E47" w:rsidP="002A6E47">
      <w:pPr>
        <w:spacing w:line="276" w:lineRule="auto"/>
        <w:jc w:val="both"/>
        <w:rPr>
          <w:rFonts w:ascii="Candara" w:hAnsi="Candara"/>
          <w:lang w:val="en-GB"/>
        </w:rPr>
      </w:pPr>
      <w:r>
        <w:rPr>
          <w:rFonts w:ascii="Candara" w:hAnsi="Candara"/>
          <w:lang w:val="en"/>
        </w:rPr>
        <w:t xml:space="preserve">Pursuant to Article 13 of Regulation (EU) 2016/679 of the European Parliament and of the Council of April 27, 2016 on the protection of natural persons with regard to the processing of personal data and on the free movement of such data and repealing Directive 95/46/EC (RODO), AMI informs that: </w:t>
      </w:r>
    </w:p>
    <w:p w14:paraId="1B06518A" w14:textId="77777777" w:rsidR="002A6E47" w:rsidRPr="00AE7853" w:rsidRDefault="002A6E47" w:rsidP="002A6E47">
      <w:pPr>
        <w:pStyle w:val="Akapitzlist"/>
        <w:numPr>
          <w:ilvl w:val="1"/>
          <w:numId w:val="39"/>
        </w:numPr>
        <w:spacing w:line="276" w:lineRule="auto"/>
        <w:ind w:left="0" w:firstLine="0"/>
        <w:jc w:val="both"/>
        <w:rPr>
          <w:rFonts w:ascii="Candara" w:hAnsi="Candara"/>
          <w:lang w:val="en-GB"/>
        </w:rPr>
      </w:pPr>
      <w:r>
        <w:rPr>
          <w:rFonts w:ascii="Candara" w:hAnsi="Candara"/>
          <w:lang w:val="en"/>
        </w:rPr>
        <w:t xml:space="preserve">The controller of the personal data shall be the Adam Mickiewicz Institute based in Warsaw (00-560), Mokotowska 25 Street, registered in the Register of Cultural Institutions kept by the Minister of Culture and National Heritage under the number RIK 70/2006. </w:t>
      </w:r>
    </w:p>
    <w:p w14:paraId="5C72E22A" w14:textId="77777777" w:rsidR="002A6E47" w:rsidRPr="00AE7853" w:rsidRDefault="002A6E47" w:rsidP="002A6E47">
      <w:pPr>
        <w:pStyle w:val="Akapitzlist"/>
        <w:numPr>
          <w:ilvl w:val="1"/>
          <w:numId w:val="39"/>
        </w:numPr>
        <w:spacing w:line="276" w:lineRule="auto"/>
        <w:ind w:left="0" w:firstLine="0"/>
        <w:jc w:val="both"/>
        <w:rPr>
          <w:rFonts w:ascii="Candara" w:hAnsi="Candara"/>
          <w:lang w:val="en-GB"/>
        </w:rPr>
      </w:pPr>
      <w:r>
        <w:rPr>
          <w:rFonts w:ascii="Candara" w:hAnsi="Candara"/>
          <w:lang w:val="en"/>
        </w:rPr>
        <w:t xml:space="preserve">Contact details of the Data Protection Officer: 25 Mokotowska St., 00-560 Warsaw, e-mail address: </w:t>
      </w:r>
      <w:hyperlink r:id="rId10" w:history="1">
        <w:r>
          <w:rPr>
            <w:rStyle w:val="Hipercze"/>
            <w:rFonts w:ascii="Candara" w:hAnsi="Candara"/>
            <w:lang w:val="en"/>
          </w:rPr>
          <w:t>odo@iam.pl</w:t>
        </w:r>
      </w:hyperlink>
    </w:p>
    <w:p w14:paraId="3E5B4697" w14:textId="77777777" w:rsidR="002A6E47" w:rsidRPr="00AE7853" w:rsidRDefault="002A6E47" w:rsidP="002A6E47">
      <w:pPr>
        <w:pStyle w:val="Akapitzlist"/>
        <w:numPr>
          <w:ilvl w:val="1"/>
          <w:numId w:val="39"/>
        </w:numPr>
        <w:spacing w:line="276" w:lineRule="auto"/>
        <w:ind w:left="0" w:firstLine="0"/>
        <w:jc w:val="both"/>
        <w:rPr>
          <w:rFonts w:ascii="Candara" w:hAnsi="Candara"/>
          <w:lang w:val="en-GB"/>
        </w:rPr>
      </w:pPr>
      <w:r>
        <w:rPr>
          <w:rFonts w:ascii="Candara" w:hAnsi="Candara"/>
          <w:lang w:val="en"/>
        </w:rPr>
        <w:t xml:space="preserve">The Guest's personal data shall be processed on the basis of: </w:t>
      </w:r>
    </w:p>
    <w:p w14:paraId="4EAFE6D2" w14:textId="4AC8C807" w:rsidR="002A6E47" w:rsidRPr="00AE7853" w:rsidRDefault="002A6E47" w:rsidP="002A6E47">
      <w:pPr>
        <w:pStyle w:val="Akapitzlist"/>
        <w:numPr>
          <w:ilvl w:val="0"/>
          <w:numId w:val="40"/>
        </w:numPr>
        <w:spacing w:line="276" w:lineRule="auto"/>
        <w:ind w:left="0" w:firstLine="0"/>
        <w:jc w:val="both"/>
        <w:rPr>
          <w:rFonts w:ascii="Candara" w:hAnsi="Candara"/>
          <w:lang w:val="en-GB"/>
        </w:rPr>
      </w:pPr>
      <w:r>
        <w:rPr>
          <w:rFonts w:ascii="Candara" w:hAnsi="Candara"/>
          <w:lang w:val="en"/>
        </w:rPr>
        <w:t xml:space="preserve">Article 6(1)(f) of the GDPR </w:t>
      </w:r>
      <w:r w:rsidR="00AE7853">
        <w:rPr>
          <w:rFonts w:ascii="Candara" w:hAnsi="Candara"/>
          <w:lang w:val="en"/>
        </w:rPr>
        <w:t>–</w:t>
      </w:r>
      <w:r>
        <w:rPr>
          <w:rFonts w:ascii="Candara" w:hAnsi="Candara"/>
          <w:lang w:val="en"/>
        </w:rPr>
        <w:t xml:space="preserve"> AMI</w:t>
      </w:r>
      <w:r w:rsidR="00AE7853">
        <w:rPr>
          <w:rFonts w:ascii="Candara" w:hAnsi="Candara"/>
          <w:lang w:val="en"/>
        </w:rPr>
        <w:t>'</w:t>
      </w:r>
      <w:r>
        <w:rPr>
          <w:rFonts w:ascii="Candara" w:hAnsi="Candara"/>
          <w:lang w:val="en"/>
        </w:rPr>
        <w:t xml:space="preserve">s legitimate interest in the form of purposes related to the conduct of the Trip or Stay and for the purposes of promotion and information about AMI's activities, </w:t>
      </w:r>
    </w:p>
    <w:p w14:paraId="4D36E992" w14:textId="77777777" w:rsidR="002A6E47" w:rsidRPr="00AE7853" w:rsidRDefault="002A6E47" w:rsidP="002A6E47">
      <w:pPr>
        <w:pStyle w:val="Akapitzlist"/>
        <w:numPr>
          <w:ilvl w:val="1"/>
          <w:numId w:val="39"/>
        </w:numPr>
        <w:spacing w:line="276" w:lineRule="auto"/>
        <w:ind w:left="0" w:firstLine="0"/>
        <w:jc w:val="both"/>
        <w:rPr>
          <w:rFonts w:ascii="Candara" w:hAnsi="Candara"/>
          <w:lang w:val="en-GB"/>
        </w:rPr>
      </w:pPr>
      <w:r>
        <w:rPr>
          <w:rFonts w:ascii="Candara" w:hAnsi="Candara"/>
          <w:lang w:val="en"/>
        </w:rPr>
        <w:lastRenderedPageBreak/>
        <w:t>Personal data shall be processed until the end of the year following the year in which the Stay or Trip took place.</w:t>
      </w:r>
    </w:p>
    <w:p w14:paraId="4EAB535D" w14:textId="77777777" w:rsidR="002A6E47" w:rsidRPr="00AE7853" w:rsidRDefault="002A6E47" w:rsidP="002A6E47">
      <w:pPr>
        <w:pStyle w:val="Akapitzlist"/>
        <w:numPr>
          <w:ilvl w:val="1"/>
          <w:numId w:val="39"/>
        </w:numPr>
        <w:spacing w:line="276" w:lineRule="auto"/>
        <w:ind w:left="0" w:firstLine="0"/>
        <w:jc w:val="both"/>
        <w:rPr>
          <w:rFonts w:ascii="Candara" w:hAnsi="Candara"/>
          <w:lang w:val="en-GB"/>
        </w:rPr>
      </w:pPr>
      <w:r>
        <w:rPr>
          <w:rFonts w:ascii="Candara" w:hAnsi="Candara"/>
          <w:lang w:val="en"/>
        </w:rPr>
        <w:t xml:space="preserve">Once the purpose of processing has ceased, the personal data shall be retained for archival purposes for the period resulting from the provisions of the Act of July 14, 1983 on the National Archival Resources and Archives and the regulations issued on its basis in force at AMI. </w:t>
      </w:r>
    </w:p>
    <w:p w14:paraId="1DAA0203" w14:textId="77777777" w:rsidR="002A6E47" w:rsidRPr="00AE7853" w:rsidRDefault="002A6E47" w:rsidP="002A6E47">
      <w:pPr>
        <w:pStyle w:val="Akapitzlist"/>
        <w:numPr>
          <w:ilvl w:val="1"/>
          <w:numId w:val="39"/>
        </w:numPr>
        <w:spacing w:line="276" w:lineRule="auto"/>
        <w:ind w:left="0" w:firstLine="0"/>
        <w:jc w:val="both"/>
        <w:rPr>
          <w:rFonts w:ascii="Candara" w:hAnsi="Candara"/>
          <w:lang w:val="en-GB"/>
        </w:rPr>
      </w:pPr>
      <w:r>
        <w:rPr>
          <w:rFonts w:ascii="Candara" w:hAnsi="Candara"/>
          <w:lang w:val="en"/>
        </w:rPr>
        <w:t xml:space="preserve">Recipients of the Guest's personal data shall be the entities providing service of AMI IT systems and software, external entities providing services to AMI and entities entitled to obtain personal data under the law (including public administration bodies). </w:t>
      </w:r>
    </w:p>
    <w:p w14:paraId="1E1BDDCC" w14:textId="77777777" w:rsidR="002A6E47" w:rsidRPr="00AE7853" w:rsidRDefault="002A6E47" w:rsidP="002A6E47">
      <w:pPr>
        <w:pStyle w:val="Akapitzlist"/>
        <w:numPr>
          <w:ilvl w:val="1"/>
          <w:numId w:val="39"/>
        </w:numPr>
        <w:spacing w:line="276" w:lineRule="auto"/>
        <w:ind w:left="0" w:firstLine="0"/>
        <w:jc w:val="both"/>
        <w:rPr>
          <w:rFonts w:ascii="Candara" w:hAnsi="Candara"/>
          <w:lang w:val="en-GB"/>
        </w:rPr>
      </w:pPr>
      <w:r>
        <w:rPr>
          <w:rFonts w:ascii="Candara" w:hAnsi="Candara"/>
          <w:lang w:val="en"/>
        </w:rPr>
        <w:t xml:space="preserve">Data shall not be transferred to a third country or international organization. </w:t>
      </w:r>
    </w:p>
    <w:p w14:paraId="2E189122" w14:textId="77777777" w:rsidR="002A6E47" w:rsidRPr="00AE7853" w:rsidRDefault="002A6E47" w:rsidP="002A6E47">
      <w:pPr>
        <w:pStyle w:val="Akapitzlist"/>
        <w:numPr>
          <w:ilvl w:val="1"/>
          <w:numId w:val="39"/>
        </w:numPr>
        <w:spacing w:line="276" w:lineRule="auto"/>
        <w:ind w:left="0" w:firstLine="0"/>
        <w:jc w:val="both"/>
        <w:rPr>
          <w:rFonts w:ascii="Candara" w:hAnsi="Candara"/>
          <w:lang w:val="en-GB"/>
        </w:rPr>
      </w:pPr>
      <w:r>
        <w:rPr>
          <w:rFonts w:ascii="Candara" w:hAnsi="Candara"/>
          <w:lang w:val="en"/>
        </w:rPr>
        <w:t xml:space="preserve">The data subject shall have the rights to control the processing, as set forth in Articles 15-16 of the GDPR, in particular the right to access and rectify the content of his/her data, and Articles 17 and 18 of the GDPR - the right to erasure and restriction of processing - if applicable. </w:t>
      </w:r>
    </w:p>
    <w:p w14:paraId="7F849DC3" w14:textId="77777777" w:rsidR="002A6E47" w:rsidRPr="002A6E47" w:rsidRDefault="002A6E47" w:rsidP="002A6E47">
      <w:pPr>
        <w:pStyle w:val="Akapitzlist"/>
        <w:numPr>
          <w:ilvl w:val="1"/>
          <w:numId w:val="39"/>
        </w:numPr>
        <w:spacing w:line="276" w:lineRule="auto"/>
        <w:ind w:left="0" w:firstLine="0"/>
        <w:jc w:val="both"/>
        <w:rPr>
          <w:rFonts w:ascii="Candara" w:hAnsi="Candara"/>
        </w:rPr>
      </w:pPr>
      <w:r>
        <w:rPr>
          <w:rFonts w:ascii="Candara" w:hAnsi="Candara"/>
          <w:lang w:val="en"/>
        </w:rPr>
        <w:t>Personal data shall not be processed in an automated manner that will influence or similarly materially affect decisions that may have legal effect. Data will not be subject to profiling.</w:t>
      </w:r>
    </w:p>
    <w:p w14:paraId="1DA54EEF" w14:textId="77777777" w:rsidR="002A6E47" w:rsidRPr="00AE7853" w:rsidRDefault="002A6E47" w:rsidP="002A6E47">
      <w:pPr>
        <w:pStyle w:val="Akapitzlist"/>
        <w:numPr>
          <w:ilvl w:val="1"/>
          <w:numId w:val="39"/>
        </w:numPr>
        <w:spacing w:line="276" w:lineRule="auto"/>
        <w:ind w:left="0" w:firstLine="0"/>
        <w:jc w:val="both"/>
        <w:rPr>
          <w:rFonts w:ascii="Candara" w:hAnsi="Candara"/>
          <w:b/>
          <w:bCs/>
          <w:lang w:val="en-GB"/>
        </w:rPr>
      </w:pPr>
      <w:r>
        <w:rPr>
          <w:rFonts w:ascii="Candara" w:hAnsi="Candara"/>
          <w:lang w:val="en"/>
        </w:rPr>
        <w:t>The Guest shall have the right to file a complaint with the supervisory authority at the address: President of the Office for Personal Data Protection 2 Stawki Street 00-193 Warsaw</w:t>
      </w:r>
    </w:p>
    <w:p w14:paraId="69D1DB7F" w14:textId="77777777" w:rsidR="002A6E47" w:rsidRPr="00AE7853" w:rsidRDefault="002A6E47" w:rsidP="002A6E47">
      <w:pPr>
        <w:spacing w:line="276" w:lineRule="auto"/>
        <w:rPr>
          <w:rFonts w:ascii="Candara" w:hAnsi="Candara"/>
          <w:b/>
          <w:bCs/>
          <w:lang w:val="en-GB"/>
        </w:rPr>
      </w:pPr>
    </w:p>
    <w:p w14:paraId="32DE8B94" w14:textId="16E235CA" w:rsidR="002A6E47" w:rsidRPr="00AE7853" w:rsidRDefault="002A6E47" w:rsidP="002A6E47">
      <w:pPr>
        <w:spacing w:line="276" w:lineRule="auto"/>
        <w:jc w:val="center"/>
        <w:rPr>
          <w:rFonts w:ascii="Candara" w:hAnsi="Candara"/>
          <w:b/>
          <w:bCs/>
          <w:lang w:val="en-GB"/>
        </w:rPr>
      </w:pPr>
      <w:r>
        <w:rPr>
          <w:rFonts w:ascii="Candara" w:hAnsi="Candara"/>
          <w:b/>
          <w:bCs/>
          <w:lang w:val="en"/>
        </w:rPr>
        <w:t>§ 8</w:t>
      </w:r>
      <w:r w:rsidR="00BF49C9">
        <w:rPr>
          <w:rFonts w:ascii="Candara" w:hAnsi="Candara"/>
          <w:b/>
          <w:bCs/>
          <w:lang w:val="en"/>
        </w:rPr>
        <w:t>.</w:t>
      </w:r>
    </w:p>
    <w:p w14:paraId="1E9D6A95" w14:textId="77777777" w:rsidR="002A6E47" w:rsidRPr="00AE7853" w:rsidRDefault="002A6E47" w:rsidP="002A6E47">
      <w:pPr>
        <w:spacing w:line="276" w:lineRule="auto"/>
        <w:jc w:val="center"/>
        <w:rPr>
          <w:rFonts w:ascii="Candara" w:hAnsi="Candara"/>
          <w:b/>
          <w:bCs/>
          <w:lang w:val="en-GB"/>
        </w:rPr>
      </w:pPr>
      <w:r>
        <w:rPr>
          <w:rFonts w:ascii="Candara" w:hAnsi="Candara"/>
          <w:b/>
          <w:bCs/>
          <w:lang w:val="en"/>
        </w:rPr>
        <w:t>Final provisions</w:t>
      </w:r>
    </w:p>
    <w:p w14:paraId="180EAA5A" w14:textId="77777777" w:rsidR="002A6E47" w:rsidRPr="00AE7853" w:rsidRDefault="002A6E47" w:rsidP="002A6E47">
      <w:pPr>
        <w:spacing w:line="276" w:lineRule="auto"/>
        <w:jc w:val="both"/>
        <w:rPr>
          <w:rFonts w:ascii="Candara" w:hAnsi="Candara"/>
          <w:lang w:val="en-GB"/>
        </w:rPr>
      </w:pPr>
      <w:r>
        <w:rPr>
          <w:rFonts w:ascii="Candara" w:hAnsi="Candara"/>
          <w:lang w:val="en"/>
        </w:rPr>
        <w:t xml:space="preserve">1. Any changes to the Regulations shall be introduced by an order of the AMI Director and come into force on the day they are published on the following websites </w:t>
      </w:r>
      <w:hyperlink r:id="rId11" w:history="1">
        <w:r>
          <w:rPr>
            <w:rStyle w:val="Hipercze"/>
            <w:rFonts w:ascii="Candara" w:hAnsi="Candara"/>
            <w:lang w:val="en"/>
          </w:rPr>
          <w:t>www.iam.pl</w:t>
        </w:r>
      </w:hyperlink>
      <w:r>
        <w:rPr>
          <w:rFonts w:ascii="Candara" w:hAnsi="Candara"/>
          <w:lang w:val="en"/>
        </w:rPr>
        <w:t>.</w:t>
      </w:r>
    </w:p>
    <w:p w14:paraId="05A9F878" w14:textId="0A50E095" w:rsidR="002A6E47" w:rsidRPr="00AE7853" w:rsidRDefault="002A6E47" w:rsidP="002A6E47">
      <w:pPr>
        <w:spacing w:line="276" w:lineRule="auto"/>
        <w:jc w:val="both"/>
        <w:rPr>
          <w:rFonts w:ascii="Candara" w:hAnsi="Candara"/>
          <w:lang w:val="en-GB"/>
        </w:rPr>
      </w:pPr>
      <w:r>
        <w:rPr>
          <w:rFonts w:ascii="Candara" w:hAnsi="Candara"/>
          <w:lang w:val="en"/>
        </w:rPr>
        <w:t xml:space="preserve">2. The appendices to the Regulations are: sample questionnaire (Appendix 1), sample report (Appendix 2). </w:t>
      </w:r>
    </w:p>
    <w:p w14:paraId="64ADC8CA" w14:textId="77777777" w:rsidR="002A6E47" w:rsidRPr="00AE7853" w:rsidRDefault="002A6E47" w:rsidP="002A6E47">
      <w:pPr>
        <w:spacing w:line="360" w:lineRule="auto"/>
        <w:rPr>
          <w:rFonts w:ascii="Candara" w:hAnsi="Candara"/>
          <w:lang w:val="en-GB"/>
        </w:rPr>
      </w:pPr>
    </w:p>
    <w:p w14:paraId="70FF6BF4" w14:textId="77777777" w:rsidR="002A6E47" w:rsidRPr="00AE7853" w:rsidRDefault="002A6E47" w:rsidP="002A6E47">
      <w:pPr>
        <w:spacing w:line="360" w:lineRule="auto"/>
        <w:rPr>
          <w:rFonts w:ascii="Candara" w:hAnsi="Candara"/>
          <w:lang w:val="en-GB"/>
        </w:rPr>
      </w:pPr>
    </w:p>
    <w:p w14:paraId="178B4536" w14:textId="77777777" w:rsidR="00354525" w:rsidRPr="00AE7853" w:rsidRDefault="00354525" w:rsidP="006B26D9">
      <w:pPr>
        <w:shd w:val="clear" w:color="auto" w:fill="FFFFFF"/>
        <w:jc w:val="right"/>
        <w:textAlignment w:val="baseline"/>
        <w:rPr>
          <w:rFonts w:ascii="Aptos" w:hAnsi="Aptos"/>
          <w:b/>
          <w:bCs/>
          <w:sz w:val="22"/>
          <w:szCs w:val="22"/>
          <w:lang w:val="en-GB"/>
        </w:rPr>
      </w:pPr>
    </w:p>
    <w:p w14:paraId="4FEAE353" w14:textId="77777777" w:rsidR="00354525" w:rsidRPr="00AE7853" w:rsidRDefault="00354525" w:rsidP="006B26D9">
      <w:pPr>
        <w:shd w:val="clear" w:color="auto" w:fill="FFFFFF"/>
        <w:jc w:val="right"/>
        <w:textAlignment w:val="baseline"/>
        <w:rPr>
          <w:rFonts w:ascii="Aptos" w:hAnsi="Aptos"/>
          <w:b/>
          <w:bCs/>
          <w:sz w:val="22"/>
          <w:szCs w:val="22"/>
          <w:lang w:val="en-GB"/>
        </w:rPr>
      </w:pPr>
    </w:p>
    <w:p w14:paraId="5FB24EF2" w14:textId="77777777" w:rsidR="00BF49C9" w:rsidRDefault="00BF49C9">
      <w:pPr>
        <w:rPr>
          <w:rFonts w:ascii="Aptos" w:hAnsi="Aptos"/>
          <w:b/>
          <w:bCs/>
          <w:sz w:val="22"/>
          <w:szCs w:val="22"/>
          <w:lang w:val="en"/>
        </w:rPr>
      </w:pPr>
      <w:r>
        <w:rPr>
          <w:rFonts w:ascii="Aptos" w:hAnsi="Aptos"/>
          <w:b/>
          <w:bCs/>
          <w:sz w:val="22"/>
          <w:szCs w:val="22"/>
          <w:lang w:val="en"/>
        </w:rPr>
        <w:br w:type="page"/>
      </w:r>
    </w:p>
    <w:p w14:paraId="3EA9841A" w14:textId="7F3642EC" w:rsidR="002A5B74" w:rsidRPr="00AE7853" w:rsidRDefault="002A5B74" w:rsidP="006B26D9">
      <w:pPr>
        <w:shd w:val="clear" w:color="auto" w:fill="FFFFFF"/>
        <w:jc w:val="right"/>
        <w:textAlignment w:val="baseline"/>
        <w:rPr>
          <w:rFonts w:ascii="Aptos" w:hAnsi="Aptos"/>
          <w:b/>
          <w:bCs/>
          <w:sz w:val="22"/>
          <w:szCs w:val="22"/>
          <w:lang w:val="en-GB"/>
        </w:rPr>
      </w:pPr>
      <w:r>
        <w:rPr>
          <w:rFonts w:ascii="Aptos" w:hAnsi="Aptos"/>
          <w:b/>
          <w:bCs/>
          <w:sz w:val="22"/>
          <w:szCs w:val="22"/>
          <w:lang w:val="en"/>
        </w:rPr>
        <w:lastRenderedPageBreak/>
        <w:t>Appendix 1 to the Regulations</w:t>
      </w:r>
    </w:p>
    <w:p w14:paraId="085910FE" w14:textId="77777777" w:rsidR="006B26D9" w:rsidRPr="00AE7853" w:rsidRDefault="006B26D9" w:rsidP="00EB1024">
      <w:pPr>
        <w:shd w:val="clear" w:color="auto" w:fill="FFFFFF"/>
        <w:textAlignment w:val="baseline"/>
        <w:rPr>
          <w:rFonts w:ascii="Aptos" w:hAnsi="Aptos"/>
          <w:b/>
          <w:bCs/>
          <w:sz w:val="22"/>
          <w:szCs w:val="22"/>
          <w:lang w:val="en-GB"/>
        </w:rPr>
      </w:pPr>
    </w:p>
    <w:p w14:paraId="43A35737" w14:textId="77777777" w:rsidR="002A5B74" w:rsidRPr="00AE7853" w:rsidRDefault="002A5B74" w:rsidP="00EB1024">
      <w:pPr>
        <w:shd w:val="clear" w:color="auto" w:fill="FFFFFF"/>
        <w:textAlignment w:val="baseline"/>
        <w:rPr>
          <w:rFonts w:ascii="Aptos" w:hAnsi="Aptos"/>
          <w:b/>
          <w:bCs/>
          <w:sz w:val="22"/>
          <w:szCs w:val="22"/>
          <w:lang w:val="en-GB"/>
        </w:rPr>
      </w:pPr>
    </w:p>
    <w:p w14:paraId="6A16C4AA" w14:textId="77777777" w:rsidR="003303D4" w:rsidRPr="00AE7853" w:rsidRDefault="003303D4" w:rsidP="00EB1024">
      <w:pPr>
        <w:shd w:val="clear" w:color="auto" w:fill="FFFFFF"/>
        <w:textAlignment w:val="baseline"/>
        <w:rPr>
          <w:rFonts w:ascii="Aptos" w:hAnsi="Aptos"/>
          <w:b/>
          <w:bCs/>
          <w:sz w:val="22"/>
          <w:szCs w:val="22"/>
          <w:lang w:val="en-GB"/>
        </w:rPr>
      </w:pPr>
    </w:p>
    <w:p w14:paraId="202932E6" w14:textId="083DBDB4" w:rsidR="00EB1024" w:rsidRPr="00AE7853" w:rsidRDefault="00EB1024" w:rsidP="00EB1024">
      <w:pPr>
        <w:shd w:val="clear" w:color="auto" w:fill="FFFFFF"/>
        <w:textAlignment w:val="baseline"/>
        <w:rPr>
          <w:rFonts w:ascii="Aptos" w:hAnsi="Aptos"/>
          <w:b/>
          <w:bCs/>
          <w:sz w:val="22"/>
          <w:szCs w:val="22"/>
          <w:lang w:val="en-GB"/>
        </w:rPr>
      </w:pPr>
      <w:r>
        <w:rPr>
          <w:rFonts w:ascii="Aptos" w:hAnsi="Aptos"/>
          <w:b/>
          <w:bCs/>
          <w:sz w:val="22"/>
          <w:szCs w:val="22"/>
          <w:lang w:val="en"/>
        </w:rPr>
        <w:t>INDIVIDUAL QUESTIONNAIRE (one month after the visit)</w:t>
      </w:r>
    </w:p>
    <w:p w14:paraId="00BBF5D3" w14:textId="77777777" w:rsidR="003303D4" w:rsidRPr="00AE7853" w:rsidRDefault="003303D4" w:rsidP="00EB1024">
      <w:pPr>
        <w:shd w:val="clear" w:color="auto" w:fill="FFFFFF"/>
        <w:textAlignment w:val="baseline"/>
        <w:rPr>
          <w:rFonts w:ascii="Aptos" w:hAnsi="Aptos"/>
          <w:b/>
          <w:bCs/>
          <w:sz w:val="22"/>
          <w:szCs w:val="22"/>
          <w:lang w:val="en-GB"/>
        </w:rPr>
      </w:pPr>
    </w:p>
    <w:p w14:paraId="6792557A" w14:textId="77777777" w:rsidR="00EB1024" w:rsidRPr="00AE7853" w:rsidRDefault="00EB1024" w:rsidP="00EB1024">
      <w:pPr>
        <w:shd w:val="clear" w:color="auto" w:fill="FFFFFF"/>
        <w:ind w:left="720" w:hanging="360"/>
        <w:textAlignment w:val="baseline"/>
        <w:rPr>
          <w:rFonts w:ascii="Aptos" w:hAnsi="Aptos"/>
          <w:sz w:val="22"/>
          <w:szCs w:val="22"/>
          <w:lang w:val="en-GB"/>
        </w:rPr>
      </w:pPr>
    </w:p>
    <w:p w14:paraId="73E624CD" w14:textId="77777777" w:rsidR="00EB1024" w:rsidRPr="003303D4" w:rsidRDefault="00EB1024" w:rsidP="00EB1024">
      <w:pPr>
        <w:pStyle w:val="Akapitzlist"/>
        <w:numPr>
          <w:ilvl w:val="0"/>
          <w:numId w:val="44"/>
        </w:numPr>
        <w:shd w:val="clear" w:color="auto" w:fill="FFFFFF"/>
        <w:spacing w:after="120" w:line="360" w:lineRule="auto"/>
        <w:ind w:left="1077" w:hanging="357"/>
        <w:textAlignment w:val="baseline"/>
        <w:rPr>
          <w:rFonts w:ascii="Aptos" w:hAnsi="Aptos" w:cstheme="minorHAnsi"/>
          <w:sz w:val="22"/>
          <w:szCs w:val="22"/>
        </w:rPr>
      </w:pPr>
      <w:r>
        <w:rPr>
          <w:rFonts w:ascii="Aptos" w:hAnsi="Aptos" w:cstheme="minorHAnsi"/>
          <w:sz w:val="22"/>
          <w:szCs w:val="22"/>
          <w:lang w:val="en"/>
        </w:rPr>
        <w:t>First and last name:</w:t>
      </w:r>
    </w:p>
    <w:p w14:paraId="5F1EB37F" w14:textId="77777777" w:rsidR="00EB1024" w:rsidRPr="003303D4" w:rsidRDefault="00EB1024" w:rsidP="00EB1024">
      <w:pPr>
        <w:pStyle w:val="Akapitzlist"/>
        <w:numPr>
          <w:ilvl w:val="0"/>
          <w:numId w:val="44"/>
        </w:numPr>
        <w:shd w:val="clear" w:color="auto" w:fill="FFFFFF"/>
        <w:spacing w:before="240" w:after="120" w:line="360" w:lineRule="auto"/>
        <w:ind w:left="1077" w:hanging="357"/>
        <w:textAlignment w:val="baseline"/>
        <w:rPr>
          <w:rFonts w:ascii="Aptos" w:hAnsi="Aptos" w:cstheme="minorHAnsi"/>
          <w:sz w:val="22"/>
          <w:szCs w:val="22"/>
        </w:rPr>
      </w:pPr>
      <w:r>
        <w:rPr>
          <w:rFonts w:ascii="Aptos" w:hAnsi="Aptos" w:cstheme="minorHAnsi"/>
          <w:sz w:val="22"/>
          <w:szCs w:val="22"/>
          <w:lang w:val="en"/>
        </w:rPr>
        <w:t>Institution (if represented):</w:t>
      </w:r>
    </w:p>
    <w:p w14:paraId="37D9060C" w14:textId="0588A6B9" w:rsidR="00EB1024" w:rsidRPr="00AE7853" w:rsidRDefault="00EB1024" w:rsidP="00EB1024">
      <w:pPr>
        <w:pStyle w:val="Akapitzlist"/>
        <w:numPr>
          <w:ilvl w:val="0"/>
          <w:numId w:val="44"/>
        </w:numPr>
        <w:shd w:val="clear" w:color="auto" w:fill="FFFFFF"/>
        <w:spacing w:before="240" w:after="120" w:line="360" w:lineRule="auto"/>
        <w:ind w:left="1077" w:hanging="357"/>
        <w:textAlignment w:val="baseline"/>
        <w:rPr>
          <w:rFonts w:ascii="Aptos" w:hAnsi="Aptos" w:cstheme="minorHAnsi"/>
          <w:sz w:val="22"/>
          <w:szCs w:val="22"/>
          <w:lang w:val="en-GB"/>
        </w:rPr>
      </w:pPr>
      <w:r>
        <w:rPr>
          <w:rFonts w:ascii="Aptos" w:hAnsi="Aptos" w:cstheme="minorHAnsi"/>
          <w:color w:val="000000"/>
          <w:sz w:val="22"/>
          <w:szCs w:val="22"/>
          <w:bdr w:val="none" w:sz="0" w:space="0" w:color="auto" w:frame="1"/>
          <w:lang w:val="en"/>
        </w:rPr>
        <w:t xml:space="preserve">Duration of study visit (including travel time) from: </w:t>
      </w:r>
      <w:r w:rsidR="00AE7853">
        <w:rPr>
          <w:rFonts w:ascii="Aptos" w:hAnsi="Aptos" w:cstheme="minorHAnsi"/>
          <w:color w:val="000000"/>
          <w:sz w:val="22"/>
          <w:szCs w:val="22"/>
          <w:bdr w:val="none" w:sz="0" w:space="0" w:color="auto" w:frame="1"/>
          <w:lang w:val="en"/>
        </w:rPr>
        <w:t>…</w:t>
      </w:r>
      <w:r>
        <w:rPr>
          <w:rFonts w:ascii="Aptos" w:hAnsi="Aptos" w:cstheme="minorHAnsi"/>
          <w:color w:val="000000"/>
          <w:sz w:val="22"/>
          <w:szCs w:val="22"/>
          <w:bdr w:val="none" w:sz="0" w:space="0" w:color="auto" w:frame="1"/>
          <w:lang w:val="en"/>
        </w:rPr>
        <w:t xml:space="preserve"> to: </w:t>
      </w:r>
      <w:r w:rsidR="00AE7853">
        <w:rPr>
          <w:rFonts w:ascii="Aptos" w:hAnsi="Aptos" w:cstheme="minorHAnsi"/>
          <w:color w:val="000000"/>
          <w:sz w:val="22"/>
          <w:szCs w:val="22"/>
          <w:bdr w:val="none" w:sz="0" w:space="0" w:color="auto" w:frame="1"/>
          <w:lang w:val="en"/>
        </w:rPr>
        <w:t>…</w:t>
      </w:r>
    </w:p>
    <w:p w14:paraId="1BC9DE51" w14:textId="77777777" w:rsidR="00EB1024" w:rsidRPr="003303D4" w:rsidRDefault="00EB1024" w:rsidP="00EB1024">
      <w:pPr>
        <w:pStyle w:val="Akapitzlist"/>
        <w:numPr>
          <w:ilvl w:val="0"/>
          <w:numId w:val="44"/>
        </w:numPr>
        <w:shd w:val="clear" w:color="auto" w:fill="FFFFFF"/>
        <w:spacing w:before="240" w:after="120" w:line="360" w:lineRule="auto"/>
        <w:ind w:left="1077" w:hanging="357"/>
        <w:textAlignment w:val="baseline"/>
        <w:rPr>
          <w:rFonts w:ascii="Aptos" w:hAnsi="Aptos" w:cstheme="minorHAnsi"/>
          <w:sz w:val="22"/>
          <w:szCs w:val="22"/>
        </w:rPr>
      </w:pPr>
      <w:r>
        <w:rPr>
          <w:rFonts w:ascii="Aptos" w:hAnsi="Aptos" w:cstheme="minorHAnsi"/>
          <w:sz w:val="22"/>
          <w:szCs w:val="22"/>
          <w:lang w:val="en"/>
        </w:rPr>
        <w:t>Purpose of the visit:</w:t>
      </w:r>
    </w:p>
    <w:p w14:paraId="2A6288BE" w14:textId="77777777" w:rsidR="00EB1024" w:rsidRPr="003303D4" w:rsidRDefault="00EB1024" w:rsidP="00EB1024">
      <w:pPr>
        <w:pStyle w:val="Akapitzlist"/>
        <w:numPr>
          <w:ilvl w:val="0"/>
          <w:numId w:val="44"/>
        </w:numPr>
        <w:shd w:val="clear" w:color="auto" w:fill="FFFFFF"/>
        <w:spacing w:line="360" w:lineRule="auto"/>
        <w:textAlignment w:val="baseline"/>
        <w:rPr>
          <w:rFonts w:ascii="Aptos" w:hAnsi="Aptos" w:cstheme="minorHAnsi"/>
          <w:sz w:val="22"/>
          <w:szCs w:val="22"/>
        </w:rPr>
      </w:pPr>
      <w:r>
        <w:rPr>
          <w:rFonts w:ascii="Aptos" w:hAnsi="Aptos" w:cstheme="minorHAnsi"/>
          <w:sz w:val="22"/>
          <w:szCs w:val="22"/>
          <w:lang w:val="en"/>
        </w:rPr>
        <w:t>Please list:</w:t>
      </w:r>
    </w:p>
    <w:tbl>
      <w:tblPr>
        <w:tblStyle w:val="Tabela-Siatka"/>
        <w:tblW w:w="0" w:type="auto"/>
        <w:tblInd w:w="1129" w:type="dxa"/>
        <w:tblLook w:val="04A0" w:firstRow="1" w:lastRow="0" w:firstColumn="1" w:lastColumn="0" w:noHBand="0" w:noVBand="1"/>
      </w:tblPr>
      <w:tblGrid>
        <w:gridCol w:w="3686"/>
        <w:gridCol w:w="4247"/>
      </w:tblGrid>
      <w:tr w:rsidR="00EB1024" w:rsidRPr="003303D4" w14:paraId="6B2CA426" w14:textId="77777777" w:rsidTr="00120743">
        <w:tc>
          <w:tcPr>
            <w:tcW w:w="3686" w:type="dxa"/>
          </w:tcPr>
          <w:p w14:paraId="2124A729" w14:textId="77777777" w:rsidR="00EB1024" w:rsidRPr="003303D4" w:rsidRDefault="00EB1024" w:rsidP="00120743">
            <w:pPr>
              <w:pStyle w:val="Akapitzlist"/>
              <w:ind w:left="0"/>
              <w:textAlignment w:val="baseline"/>
              <w:rPr>
                <w:rFonts w:ascii="Aptos" w:hAnsi="Aptos" w:cstheme="minorHAnsi"/>
                <w:sz w:val="22"/>
                <w:szCs w:val="22"/>
              </w:rPr>
            </w:pPr>
            <w:r>
              <w:rPr>
                <w:rFonts w:ascii="Aptos" w:hAnsi="Aptos" w:cstheme="minorHAnsi"/>
                <w:sz w:val="22"/>
                <w:szCs w:val="22"/>
                <w:lang w:val="en"/>
              </w:rPr>
              <w:t>Institutions you have visited</w:t>
            </w:r>
          </w:p>
        </w:tc>
        <w:tc>
          <w:tcPr>
            <w:tcW w:w="4247" w:type="dxa"/>
          </w:tcPr>
          <w:p w14:paraId="162D83F9" w14:textId="77777777" w:rsidR="00EB1024" w:rsidRPr="003303D4" w:rsidRDefault="00EB1024" w:rsidP="00120743">
            <w:pPr>
              <w:pStyle w:val="Akapitzlist"/>
              <w:ind w:left="0"/>
              <w:textAlignment w:val="baseline"/>
              <w:rPr>
                <w:rFonts w:ascii="Aptos" w:hAnsi="Aptos" w:cstheme="minorHAnsi"/>
                <w:sz w:val="22"/>
                <w:szCs w:val="22"/>
              </w:rPr>
            </w:pPr>
          </w:p>
        </w:tc>
      </w:tr>
      <w:tr w:rsidR="00EB1024" w:rsidRPr="00115BEE" w14:paraId="43C16314" w14:textId="77777777" w:rsidTr="00120743">
        <w:tc>
          <w:tcPr>
            <w:tcW w:w="3686" w:type="dxa"/>
          </w:tcPr>
          <w:p w14:paraId="2AA22497" w14:textId="77777777" w:rsidR="00EB1024" w:rsidRPr="00AE7853" w:rsidRDefault="00EB1024" w:rsidP="00120743">
            <w:pPr>
              <w:pStyle w:val="Akapitzlist"/>
              <w:ind w:left="0"/>
              <w:textAlignment w:val="baseline"/>
              <w:rPr>
                <w:rFonts w:ascii="Aptos" w:hAnsi="Aptos" w:cstheme="minorHAnsi"/>
                <w:sz w:val="22"/>
                <w:szCs w:val="22"/>
                <w:lang w:val="en-GB"/>
              </w:rPr>
            </w:pPr>
            <w:r>
              <w:rPr>
                <w:rFonts w:ascii="Aptos" w:hAnsi="Aptos" w:cstheme="minorHAnsi"/>
                <w:sz w:val="22"/>
                <w:szCs w:val="22"/>
                <w:lang w:val="en"/>
              </w:rPr>
              <w:t>Events you have participated in</w:t>
            </w:r>
          </w:p>
        </w:tc>
        <w:tc>
          <w:tcPr>
            <w:tcW w:w="4247" w:type="dxa"/>
          </w:tcPr>
          <w:p w14:paraId="29628628" w14:textId="77777777" w:rsidR="00EB1024" w:rsidRPr="00AE7853" w:rsidRDefault="00EB1024" w:rsidP="00120743">
            <w:pPr>
              <w:pStyle w:val="Akapitzlist"/>
              <w:ind w:left="0"/>
              <w:textAlignment w:val="baseline"/>
              <w:rPr>
                <w:rFonts w:ascii="Aptos" w:hAnsi="Aptos" w:cstheme="minorHAnsi"/>
                <w:sz w:val="22"/>
                <w:szCs w:val="22"/>
                <w:lang w:val="en-GB"/>
              </w:rPr>
            </w:pPr>
          </w:p>
        </w:tc>
      </w:tr>
      <w:tr w:rsidR="00EB1024" w:rsidRPr="003303D4" w14:paraId="7CD48419" w14:textId="77777777" w:rsidTr="00120743">
        <w:tc>
          <w:tcPr>
            <w:tcW w:w="3686" w:type="dxa"/>
          </w:tcPr>
          <w:p w14:paraId="6D02D918" w14:textId="77777777" w:rsidR="00EB1024" w:rsidRPr="003303D4" w:rsidRDefault="00EB1024" w:rsidP="00120743">
            <w:pPr>
              <w:pStyle w:val="Akapitzlist"/>
              <w:ind w:left="0"/>
              <w:textAlignment w:val="baseline"/>
              <w:rPr>
                <w:rFonts w:ascii="Aptos" w:hAnsi="Aptos" w:cstheme="minorHAnsi"/>
                <w:sz w:val="22"/>
                <w:szCs w:val="22"/>
              </w:rPr>
            </w:pPr>
            <w:r>
              <w:rPr>
                <w:rFonts w:ascii="Aptos" w:hAnsi="Aptos" w:cstheme="minorHAnsi"/>
                <w:sz w:val="22"/>
                <w:szCs w:val="22"/>
                <w:lang w:val="en"/>
              </w:rPr>
              <w:t>People interviewed/meetings held</w:t>
            </w:r>
          </w:p>
        </w:tc>
        <w:tc>
          <w:tcPr>
            <w:tcW w:w="4247" w:type="dxa"/>
          </w:tcPr>
          <w:p w14:paraId="214F5DF7" w14:textId="77777777" w:rsidR="00EB1024" w:rsidRPr="003303D4" w:rsidRDefault="00EB1024" w:rsidP="00120743">
            <w:pPr>
              <w:pStyle w:val="Akapitzlist"/>
              <w:ind w:left="0"/>
              <w:textAlignment w:val="baseline"/>
              <w:rPr>
                <w:rFonts w:ascii="Aptos" w:hAnsi="Aptos" w:cstheme="minorHAnsi"/>
                <w:sz w:val="22"/>
                <w:szCs w:val="22"/>
              </w:rPr>
            </w:pPr>
          </w:p>
        </w:tc>
      </w:tr>
    </w:tbl>
    <w:p w14:paraId="7FDCBC32" w14:textId="77777777" w:rsidR="00EB1024" w:rsidRPr="003303D4" w:rsidRDefault="00EB1024" w:rsidP="00EB1024">
      <w:pPr>
        <w:pStyle w:val="Akapitzlist"/>
        <w:spacing w:line="276" w:lineRule="auto"/>
        <w:ind w:left="1080"/>
        <w:jc w:val="both"/>
        <w:rPr>
          <w:rFonts w:ascii="Aptos" w:hAnsi="Aptos"/>
          <w:sz w:val="22"/>
          <w:szCs w:val="22"/>
        </w:rPr>
      </w:pPr>
    </w:p>
    <w:p w14:paraId="522CD9F3" w14:textId="77777777" w:rsidR="00EB1024" w:rsidRPr="00AE7853" w:rsidRDefault="00EB1024" w:rsidP="00EB1024">
      <w:pPr>
        <w:pStyle w:val="Akapitzlist"/>
        <w:numPr>
          <w:ilvl w:val="0"/>
          <w:numId w:val="44"/>
        </w:numPr>
        <w:spacing w:line="276" w:lineRule="auto"/>
        <w:jc w:val="both"/>
        <w:rPr>
          <w:rFonts w:ascii="Aptos" w:hAnsi="Aptos"/>
          <w:sz w:val="22"/>
          <w:szCs w:val="22"/>
          <w:lang w:val="en-GB"/>
        </w:rPr>
      </w:pPr>
      <w:r>
        <w:rPr>
          <w:rFonts w:ascii="Aptos" w:hAnsi="Aptos"/>
          <w:sz w:val="22"/>
          <w:szCs w:val="22"/>
          <w:lang w:val="en"/>
        </w:rPr>
        <w:t>Have you been able to have discussions about the possibility of artistic or other type of cooperation in the coming year?</w:t>
      </w:r>
    </w:p>
    <w:tbl>
      <w:tblPr>
        <w:tblStyle w:val="Tabela-Siatka"/>
        <w:tblpPr w:leftFromText="141" w:rightFromText="141" w:vertAnchor="text" w:horzAnchor="margin" w:tblpXSpec="right" w:tblpY="197"/>
        <w:tblW w:w="7948" w:type="dxa"/>
        <w:tblLook w:val="04A0" w:firstRow="1" w:lastRow="0" w:firstColumn="1" w:lastColumn="0" w:noHBand="0" w:noVBand="1"/>
      </w:tblPr>
      <w:tblGrid>
        <w:gridCol w:w="993"/>
        <w:gridCol w:w="6955"/>
      </w:tblGrid>
      <w:tr w:rsidR="00EB1024" w:rsidRPr="00115BEE" w14:paraId="3EE83381" w14:textId="77777777" w:rsidTr="00120743">
        <w:trPr>
          <w:trHeight w:val="439"/>
        </w:trPr>
        <w:tc>
          <w:tcPr>
            <w:tcW w:w="993" w:type="dxa"/>
            <w:vAlign w:val="center"/>
          </w:tcPr>
          <w:p w14:paraId="1DB22EFF" w14:textId="77777777" w:rsidR="00EB1024" w:rsidRPr="00AE7853" w:rsidRDefault="00EB1024" w:rsidP="00120743">
            <w:pPr>
              <w:rPr>
                <w:rFonts w:ascii="Aptos" w:hAnsi="Aptos" w:cs="Calibri"/>
                <w:sz w:val="22"/>
                <w:szCs w:val="22"/>
                <w:lang w:val="en-GB"/>
              </w:rPr>
            </w:pPr>
          </w:p>
        </w:tc>
        <w:tc>
          <w:tcPr>
            <w:tcW w:w="6955" w:type="dxa"/>
            <w:vAlign w:val="center"/>
          </w:tcPr>
          <w:p w14:paraId="57C1BFCE" w14:textId="342802AE" w:rsidR="00EB1024" w:rsidRPr="00AE7853" w:rsidRDefault="00EB1024" w:rsidP="00120743">
            <w:pPr>
              <w:pStyle w:val="Akapitzlist"/>
              <w:ind w:left="27"/>
              <w:rPr>
                <w:rFonts w:ascii="Aptos" w:hAnsi="Aptos"/>
                <w:sz w:val="22"/>
                <w:szCs w:val="22"/>
                <w:lang w:val="en-GB"/>
              </w:rPr>
            </w:pPr>
            <w:r>
              <w:rPr>
                <w:rFonts w:ascii="Aptos" w:hAnsi="Aptos"/>
                <w:sz w:val="22"/>
                <w:szCs w:val="22"/>
                <w:lang w:val="en"/>
              </w:rPr>
              <w:t>no, I haven</w:t>
            </w:r>
            <w:r w:rsidR="00AE7853">
              <w:rPr>
                <w:rFonts w:ascii="Aptos" w:hAnsi="Aptos"/>
                <w:sz w:val="22"/>
                <w:szCs w:val="22"/>
                <w:lang w:val="en"/>
              </w:rPr>
              <w:t>'</w:t>
            </w:r>
            <w:r>
              <w:rPr>
                <w:rFonts w:ascii="Aptos" w:hAnsi="Aptos"/>
                <w:sz w:val="22"/>
                <w:szCs w:val="22"/>
                <w:lang w:val="en"/>
              </w:rPr>
              <w:t>t had that kind of discussion</w:t>
            </w:r>
          </w:p>
        </w:tc>
      </w:tr>
      <w:tr w:rsidR="00EB1024" w:rsidRPr="00115BEE" w14:paraId="6AB78E88" w14:textId="77777777" w:rsidTr="00120743">
        <w:trPr>
          <w:trHeight w:val="439"/>
        </w:trPr>
        <w:tc>
          <w:tcPr>
            <w:tcW w:w="993" w:type="dxa"/>
            <w:vAlign w:val="center"/>
          </w:tcPr>
          <w:p w14:paraId="6D0CA464" w14:textId="77777777" w:rsidR="00EB1024" w:rsidRPr="00AE7853" w:rsidRDefault="00EB1024" w:rsidP="00120743">
            <w:pPr>
              <w:rPr>
                <w:rFonts w:ascii="Aptos" w:hAnsi="Aptos" w:cs="Calibri"/>
                <w:sz w:val="22"/>
                <w:szCs w:val="22"/>
                <w:lang w:val="en-GB"/>
              </w:rPr>
            </w:pPr>
          </w:p>
        </w:tc>
        <w:tc>
          <w:tcPr>
            <w:tcW w:w="6955" w:type="dxa"/>
            <w:vAlign w:val="center"/>
          </w:tcPr>
          <w:p w14:paraId="190B89F0" w14:textId="77777777" w:rsidR="00EB1024" w:rsidRPr="00AE7853" w:rsidRDefault="00EB1024" w:rsidP="00120743">
            <w:pPr>
              <w:pStyle w:val="Akapitzlist"/>
              <w:ind w:left="27"/>
              <w:rPr>
                <w:rFonts w:ascii="Aptos" w:hAnsi="Aptos"/>
                <w:sz w:val="22"/>
                <w:szCs w:val="22"/>
                <w:lang w:val="en-GB"/>
              </w:rPr>
            </w:pPr>
            <w:r>
              <w:rPr>
                <w:rFonts w:ascii="Aptos" w:hAnsi="Aptos"/>
                <w:sz w:val="22"/>
                <w:szCs w:val="22"/>
                <w:lang w:val="en"/>
              </w:rPr>
              <w:t>yes, I have had this kind of discussion, however, I think actual cooperation within the next year is unlikely or moderately likely</w:t>
            </w:r>
          </w:p>
        </w:tc>
      </w:tr>
      <w:tr w:rsidR="00EB1024" w:rsidRPr="00115BEE" w14:paraId="0AEE4D77" w14:textId="77777777" w:rsidTr="00120743">
        <w:trPr>
          <w:trHeight w:val="440"/>
        </w:trPr>
        <w:tc>
          <w:tcPr>
            <w:tcW w:w="993" w:type="dxa"/>
            <w:vAlign w:val="center"/>
          </w:tcPr>
          <w:p w14:paraId="1EE3E926" w14:textId="77777777" w:rsidR="00EB1024" w:rsidRPr="00AE7853" w:rsidRDefault="00EB1024" w:rsidP="00120743">
            <w:pPr>
              <w:rPr>
                <w:rFonts w:ascii="Aptos" w:hAnsi="Aptos" w:cs="Calibri"/>
                <w:sz w:val="22"/>
                <w:szCs w:val="22"/>
                <w:lang w:val="en-GB"/>
              </w:rPr>
            </w:pPr>
          </w:p>
        </w:tc>
        <w:tc>
          <w:tcPr>
            <w:tcW w:w="6955" w:type="dxa"/>
            <w:vAlign w:val="center"/>
          </w:tcPr>
          <w:p w14:paraId="2874264E" w14:textId="77777777" w:rsidR="00EB1024" w:rsidRPr="00AE7853" w:rsidRDefault="00EB1024" w:rsidP="00120743">
            <w:pPr>
              <w:pStyle w:val="Akapitzlist"/>
              <w:ind w:left="27"/>
              <w:rPr>
                <w:rFonts w:ascii="Aptos" w:hAnsi="Aptos"/>
                <w:sz w:val="22"/>
                <w:szCs w:val="22"/>
                <w:lang w:val="en-GB"/>
              </w:rPr>
            </w:pPr>
            <w:r>
              <w:rPr>
                <w:rFonts w:ascii="Aptos" w:hAnsi="Aptos"/>
                <w:sz w:val="22"/>
                <w:szCs w:val="22"/>
                <w:lang w:val="en"/>
              </w:rPr>
              <w:t>yes, I have had this kind of discussions, and I assume that it is highly likely that we will actually undertake this cooperation in the coming year</w:t>
            </w:r>
          </w:p>
        </w:tc>
      </w:tr>
    </w:tbl>
    <w:p w14:paraId="731E7A83" w14:textId="77777777" w:rsidR="00EB1024" w:rsidRPr="00AE7853" w:rsidRDefault="00EB1024" w:rsidP="00EB1024">
      <w:pPr>
        <w:pStyle w:val="Akapitzlist"/>
        <w:shd w:val="clear" w:color="auto" w:fill="FFFFFF"/>
        <w:ind w:left="1080"/>
        <w:textAlignment w:val="baseline"/>
        <w:rPr>
          <w:rFonts w:ascii="Aptos" w:hAnsi="Aptos"/>
          <w:sz w:val="22"/>
          <w:szCs w:val="22"/>
          <w:lang w:val="en-GB"/>
        </w:rPr>
      </w:pPr>
    </w:p>
    <w:p w14:paraId="734EDAD7" w14:textId="77777777" w:rsidR="00EB1024" w:rsidRPr="003303D4" w:rsidRDefault="00EB1024" w:rsidP="00EB1024">
      <w:pPr>
        <w:pStyle w:val="Akapitzlist"/>
        <w:numPr>
          <w:ilvl w:val="0"/>
          <w:numId w:val="44"/>
        </w:numPr>
        <w:shd w:val="clear" w:color="auto" w:fill="FFFFFF"/>
        <w:textAlignment w:val="baseline"/>
        <w:rPr>
          <w:rFonts w:ascii="Aptos" w:hAnsi="Aptos"/>
          <w:sz w:val="22"/>
          <w:szCs w:val="22"/>
        </w:rPr>
      </w:pPr>
      <w:r>
        <w:rPr>
          <w:rFonts w:ascii="Aptos" w:hAnsi="Aptos" w:cs="Calibri"/>
          <w:color w:val="000000"/>
          <w:sz w:val="22"/>
          <w:szCs w:val="22"/>
          <w:bdr w:val="none" w:sz="0" w:space="0" w:color="auto" w:frame="1"/>
          <w:lang w:val="en"/>
        </w:rPr>
        <w:t xml:space="preserve">How do you intend to share the experience gained during the study visit? Please select: </w:t>
      </w:r>
      <w:r>
        <w:rPr>
          <w:rFonts w:ascii="Aptos" w:hAnsi="Aptos" w:cs="Calibri"/>
          <w:color w:val="000000"/>
          <w:sz w:val="22"/>
          <w:szCs w:val="22"/>
          <w:bdr w:val="none" w:sz="0" w:space="0" w:color="auto" w:frame="1"/>
          <w:lang w:val="en"/>
        </w:rPr>
        <w:br/>
      </w:r>
    </w:p>
    <w:tbl>
      <w:tblPr>
        <w:tblStyle w:val="Tabela-Siatka"/>
        <w:tblW w:w="0" w:type="auto"/>
        <w:tblInd w:w="1129" w:type="dxa"/>
        <w:tblLook w:val="04A0" w:firstRow="1" w:lastRow="0" w:firstColumn="1" w:lastColumn="0" w:noHBand="0" w:noVBand="1"/>
      </w:tblPr>
      <w:tblGrid>
        <w:gridCol w:w="993"/>
        <w:gridCol w:w="6940"/>
      </w:tblGrid>
      <w:tr w:rsidR="00EB1024" w:rsidRPr="003303D4" w14:paraId="4BCAF6B2" w14:textId="77777777" w:rsidTr="00120743">
        <w:tc>
          <w:tcPr>
            <w:tcW w:w="993" w:type="dxa"/>
          </w:tcPr>
          <w:p w14:paraId="332E4FA2"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12B1D87D"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r>
              <w:rPr>
                <w:rFonts w:ascii="Aptos" w:hAnsi="Aptos" w:cs="Calibri"/>
                <w:color w:val="000000"/>
                <w:sz w:val="22"/>
                <w:szCs w:val="22"/>
                <w:bdr w:val="none" w:sz="0" w:space="0" w:color="auto" w:frame="1"/>
                <w:lang w:val="en"/>
              </w:rPr>
              <w:t>within my institution</w:t>
            </w:r>
          </w:p>
        </w:tc>
      </w:tr>
      <w:tr w:rsidR="00EB1024" w:rsidRPr="003303D4" w14:paraId="7E8430D0" w14:textId="77777777" w:rsidTr="00120743">
        <w:tc>
          <w:tcPr>
            <w:tcW w:w="993" w:type="dxa"/>
          </w:tcPr>
          <w:p w14:paraId="4466E8D9"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3AFFB309"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r>
              <w:rPr>
                <w:rFonts w:ascii="Aptos" w:hAnsi="Aptos" w:cs="Calibri"/>
                <w:color w:val="000000"/>
                <w:sz w:val="22"/>
                <w:szCs w:val="22"/>
                <w:bdr w:val="none" w:sz="0" w:space="0" w:color="auto" w:frame="1"/>
                <w:lang w:val="en"/>
              </w:rPr>
              <w:t>with other local organizations</w:t>
            </w:r>
          </w:p>
        </w:tc>
      </w:tr>
      <w:tr w:rsidR="00EB1024" w:rsidRPr="003303D4" w14:paraId="384B24BF" w14:textId="77777777" w:rsidTr="00120743">
        <w:tc>
          <w:tcPr>
            <w:tcW w:w="993" w:type="dxa"/>
          </w:tcPr>
          <w:p w14:paraId="3051A5E2"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47558E91"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r>
              <w:rPr>
                <w:rFonts w:ascii="Aptos" w:hAnsi="Aptos" w:cs="Calibri"/>
                <w:color w:val="000000"/>
                <w:sz w:val="22"/>
                <w:szCs w:val="22"/>
                <w:bdr w:val="none" w:sz="0" w:space="0" w:color="auto" w:frame="1"/>
                <w:lang w:val="en"/>
              </w:rPr>
              <w:t>through the media</w:t>
            </w:r>
          </w:p>
        </w:tc>
      </w:tr>
      <w:tr w:rsidR="00EB1024" w:rsidRPr="00115BEE" w14:paraId="47EC590D" w14:textId="77777777" w:rsidTr="00120743">
        <w:tc>
          <w:tcPr>
            <w:tcW w:w="993" w:type="dxa"/>
          </w:tcPr>
          <w:p w14:paraId="35CD8596" w14:textId="77777777" w:rsidR="00EB1024" w:rsidRPr="003303D4" w:rsidRDefault="00EB102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288A88EF" w14:textId="39200591" w:rsidR="00EB1024" w:rsidRPr="00AE7853" w:rsidRDefault="00EB1024" w:rsidP="00120743">
            <w:pPr>
              <w:pStyle w:val="Akapitzlist"/>
              <w:ind w:left="0"/>
              <w:textAlignment w:val="baseline"/>
              <w:rPr>
                <w:rFonts w:ascii="Aptos" w:hAnsi="Aptos" w:cs="Calibri"/>
                <w:color w:val="000000"/>
                <w:sz w:val="22"/>
                <w:szCs w:val="22"/>
                <w:bdr w:val="none" w:sz="0" w:space="0" w:color="auto" w:frame="1"/>
                <w:lang w:val="en-GB"/>
              </w:rPr>
            </w:pPr>
            <w:r>
              <w:rPr>
                <w:rFonts w:ascii="Aptos" w:hAnsi="Aptos" w:cs="Calibri"/>
                <w:color w:val="000000"/>
                <w:sz w:val="22"/>
                <w:szCs w:val="22"/>
                <w:bdr w:val="none" w:sz="0" w:space="0" w:color="auto" w:frame="1"/>
                <w:lang w:val="en"/>
              </w:rPr>
              <w:t xml:space="preserve">by other means (please specify how) </w:t>
            </w:r>
            <w:r w:rsidR="00AE7853">
              <w:rPr>
                <w:rFonts w:ascii="Aptos" w:hAnsi="Aptos" w:cs="Calibri"/>
                <w:color w:val="000000"/>
                <w:sz w:val="22"/>
                <w:szCs w:val="22"/>
                <w:bdr w:val="none" w:sz="0" w:space="0" w:color="auto" w:frame="1"/>
                <w:lang w:val="en"/>
              </w:rPr>
              <w:t>…</w:t>
            </w:r>
          </w:p>
          <w:p w14:paraId="65B41090" w14:textId="77777777" w:rsidR="00EB1024" w:rsidRPr="00AE7853" w:rsidRDefault="00EB1024" w:rsidP="00120743">
            <w:pPr>
              <w:pStyle w:val="Akapitzlist"/>
              <w:ind w:left="0"/>
              <w:textAlignment w:val="baseline"/>
              <w:rPr>
                <w:rFonts w:ascii="Aptos" w:hAnsi="Aptos" w:cs="Calibri"/>
                <w:color w:val="000000"/>
                <w:sz w:val="22"/>
                <w:szCs w:val="22"/>
                <w:bdr w:val="none" w:sz="0" w:space="0" w:color="auto" w:frame="1"/>
                <w:lang w:val="en-GB"/>
              </w:rPr>
            </w:pPr>
          </w:p>
        </w:tc>
      </w:tr>
    </w:tbl>
    <w:p w14:paraId="51212169" w14:textId="77777777" w:rsidR="00EB1024" w:rsidRPr="00AE7853" w:rsidRDefault="00EB1024" w:rsidP="00EB1024">
      <w:pPr>
        <w:pStyle w:val="Akapitzlist"/>
        <w:numPr>
          <w:ilvl w:val="0"/>
          <w:numId w:val="44"/>
        </w:numPr>
        <w:shd w:val="clear" w:color="auto" w:fill="FFFFFF"/>
        <w:spacing w:before="240"/>
        <w:textAlignment w:val="baseline"/>
        <w:rPr>
          <w:rFonts w:ascii="Aptos" w:hAnsi="Aptos"/>
          <w:sz w:val="22"/>
          <w:szCs w:val="22"/>
          <w:lang w:val="en-GB"/>
        </w:rPr>
      </w:pPr>
      <w:r>
        <w:rPr>
          <w:rFonts w:ascii="Aptos" w:hAnsi="Aptos" w:cs="Calibri"/>
          <w:color w:val="000000"/>
          <w:sz w:val="22"/>
          <w:szCs w:val="22"/>
          <w:bdr w:val="none" w:sz="0" w:space="0" w:color="auto" w:frame="1"/>
          <w:lang w:val="en"/>
        </w:rPr>
        <w:t>Please describe the dissemination/information activities (at least one specific activity in this regard) that you have already carried out or plan to carry out. You can include informational materials, such as articles for local and professional press, presentations, website addresses.</w:t>
      </w:r>
      <w:r>
        <w:rPr>
          <w:rFonts w:ascii="Aptos" w:hAnsi="Aptos" w:cs="Calibri"/>
          <w:color w:val="000000"/>
          <w:sz w:val="22"/>
          <w:szCs w:val="22"/>
          <w:bdr w:val="none" w:sz="0" w:space="0" w:color="auto" w:frame="1"/>
          <w:lang w:val="en"/>
        </w:rPr>
        <w:br/>
      </w:r>
    </w:p>
    <w:p w14:paraId="7F0BA33D" w14:textId="77777777" w:rsidR="00EB1024" w:rsidRPr="00AE7853" w:rsidRDefault="00EB1024" w:rsidP="00EB1024">
      <w:pPr>
        <w:pStyle w:val="Akapitzlist"/>
        <w:numPr>
          <w:ilvl w:val="0"/>
          <w:numId w:val="44"/>
        </w:numPr>
        <w:shd w:val="clear" w:color="auto" w:fill="FFFFFF"/>
        <w:textAlignment w:val="baseline"/>
        <w:rPr>
          <w:rFonts w:ascii="Aptos" w:hAnsi="Aptos"/>
          <w:sz w:val="22"/>
          <w:szCs w:val="22"/>
          <w:lang w:val="en-GB"/>
        </w:rPr>
      </w:pPr>
      <w:r>
        <w:rPr>
          <w:rFonts w:ascii="Aptos" w:hAnsi="Aptos" w:cstheme="minorHAnsi"/>
          <w:sz w:val="22"/>
          <w:szCs w:val="22"/>
          <w:lang w:val="en"/>
        </w:rPr>
        <w:t>For the visit of journalists - please provide the number of publications and their few-sentence summaries (newspaper articles, supplements, radio and TV reports, online publications and social media activity) with links to them and conclusions/description of their reception in the country of office.</w:t>
      </w:r>
      <w:r>
        <w:rPr>
          <w:rFonts w:ascii="Aptos" w:hAnsi="Aptos" w:cstheme="minorHAnsi"/>
          <w:sz w:val="22"/>
          <w:szCs w:val="22"/>
          <w:lang w:val="en"/>
        </w:rPr>
        <w:br/>
      </w:r>
    </w:p>
    <w:p w14:paraId="7C826327" w14:textId="77777777" w:rsidR="00EB1024" w:rsidRPr="00AE7853" w:rsidRDefault="00EB1024" w:rsidP="00EB1024">
      <w:pPr>
        <w:pStyle w:val="Akapitzlist"/>
        <w:numPr>
          <w:ilvl w:val="0"/>
          <w:numId w:val="44"/>
        </w:numPr>
        <w:shd w:val="clear" w:color="auto" w:fill="FFFFFF"/>
        <w:textAlignment w:val="baseline"/>
        <w:rPr>
          <w:rStyle w:val="questionhelp"/>
          <w:rFonts w:ascii="Aptos" w:hAnsi="Aptos"/>
          <w:sz w:val="22"/>
          <w:szCs w:val="22"/>
          <w:lang w:val="en-GB"/>
        </w:rPr>
      </w:pPr>
      <w:r>
        <w:rPr>
          <w:rFonts w:ascii="Aptos" w:hAnsi="Aptos"/>
          <w:sz w:val="22"/>
          <w:szCs w:val="22"/>
          <w:lang w:val="en"/>
        </w:rPr>
        <w:t>Please rate your satisfaction with your visit to Poland (</w:t>
      </w:r>
      <w:r>
        <w:rPr>
          <w:rStyle w:val="questionhelp"/>
          <w:rFonts w:ascii="Aptos" w:hAnsi="Aptos"/>
          <w:sz w:val="22"/>
          <w:szCs w:val="22"/>
          <w:lang w:val="en"/>
        </w:rPr>
        <w:t>Please consider pre-trip assistance, accessibility, responsiveness, openness to your requests and overall service).</w:t>
      </w:r>
    </w:p>
    <w:p w14:paraId="1DA2D678" w14:textId="2961E7F9" w:rsidR="00EB1024" w:rsidRPr="00AE7853" w:rsidRDefault="00EB1024" w:rsidP="002A5B74">
      <w:pPr>
        <w:shd w:val="clear" w:color="auto" w:fill="FFFFFF"/>
        <w:textAlignment w:val="baseline"/>
        <w:rPr>
          <w:rStyle w:val="questionhelp"/>
          <w:rFonts w:ascii="Aptos" w:hAnsi="Aptos"/>
          <w:sz w:val="22"/>
          <w:szCs w:val="22"/>
          <w:lang w:val="en-GB"/>
        </w:rPr>
      </w:pPr>
      <w:r>
        <w:rPr>
          <w:lang w:val="en"/>
        </w:rPr>
        <w:tab/>
      </w:r>
    </w:p>
    <w:tbl>
      <w:tblPr>
        <w:tblStyle w:val="Tabela-Siatka"/>
        <w:tblW w:w="0" w:type="auto"/>
        <w:tblInd w:w="720" w:type="dxa"/>
        <w:tblLook w:val="04A0" w:firstRow="1" w:lastRow="0" w:firstColumn="1" w:lastColumn="0" w:noHBand="0" w:noVBand="1"/>
      </w:tblPr>
      <w:tblGrid>
        <w:gridCol w:w="1484"/>
        <w:gridCol w:w="1484"/>
        <w:gridCol w:w="1487"/>
        <w:gridCol w:w="1487"/>
        <w:gridCol w:w="1488"/>
        <w:gridCol w:w="1488"/>
      </w:tblGrid>
      <w:tr w:rsidR="00EB1024" w:rsidRPr="003303D4" w14:paraId="7C7ACD3F" w14:textId="77777777" w:rsidTr="00120743">
        <w:tc>
          <w:tcPr>
            <w:tcW w:w="1510" w:type="dxa"/>
            <w:tcBorders>
              <w:top w:val="nil"/>
              <w:left w:val="nil"/>
              <w:bottom w:val="single" w:sz="4" w:space="0" w:color="auto"/>
              <w:right w:val="nil"/>
            </w:tcBorders>
          </w:tcPr>
          <w:p w14:paraId="0B0A8B45" w14:textId="77777777" w:rsidR="00EB1024" w:rsidRPr="003303D4" w:rsidRDefault="00EB1024" w:rsidP="00120743">
            <w:pPr>
              <w:jc w:val="center"/>
              <w:textAlignment w:val="baseline"/>
              <w:rPr>
                <w:rFonts w:ascii="Aptos" w:hAnsi="Aptos" w:cstheme="minorHAnsi"/>
                <w:sz w:val="22"/>
                <w:szCs w:val="22"/>
              </w:rPr>
            </w:pPr>
            <w:r>
              <w:rPr>
                <w:rFonts w:ascii="Aptos" w:hAnsi="Aptos" w:cstheme="minorHAnsi"/>
                <w:sz w:val="22"/>
                <w:szCs w:val="22"/>
                <w:lang w:val="en"/>
              </w:rPr>
              <w:t>very bad</w:t>
            </w:r>
          </w:p>
        </w:tc>
        <w:tc>
          <w:tcPr>
            <w:tcW w:w="1510" w:type="dxa"/>
            <w:tcBorders>
              <w:top w:val="nil"/>
              <w:left w:val="nil"/>
              <w:bottom w:val="single" w:sz="4" w:space="0" w:color="auto"/>
              <w:right w:val="nil"/>
            </w:tcBorders>
          </w:tcPr>
          <w:p w14:paraId="2E8D8918" w14:textId="77777777" w:rsidR="00EB1024" w:rsidRPr="003303D4" w:rsidRDefault="00EB1024" w:rsidP="00120743">
            <w:pPr>
              <w:jc w:val="center"/>
              <w:textAlignment w:val="baseline"/>
              <w:rPr>
                <w:rFonts w:ascii="Aptos" w:hAnsi="Aptos" w:cstheme="minorHAnsi"/>
                <w:sz w:val="22"/>
                <w:szCs w:val="22"/>
              </w:rPr>
            </w:pPr>
            <w:r>
              <w:rPr>
                <w:rFonts w:ascii="Aptos" w:hAnsi="Aptos" w:cstheme="minorHAnsi"/>
                <w:sz w:val="22"/>
                <w:szCs w:val="22"/>
                <w:lang w:val="en"/>
              </w:rPr>
              <w:t>bad</w:t>
            </w:r>
          </w:p>
        </w:tc>
        <w:tc>
          <w:tcPr>
            <w:tcW w:w="1510" w:type="dxa"/>
            <w:tcBorders>
              <w:top w:val="nil"/>
              <w:left w:val="nil"/>
              <w:bottom w:val="single" w:sz="4" w:space="0" w:color="auto"/>
              <w:right w:val="nil"/>
            </w:tcBorders>
          </w:tcPr>
          <w:p w14:paraId="06D12BF3" w14:textId="77777777" w:rsidR="00EB1024" w:rsidRPr="003303D4" w:rsidRDefault="00EB1024" w:rsidP="00120743">
            <w:pPr>
              <w:jc w:val="center"/>
              <w:textAlignment w:val="baseline"/>
              <w:rPr>
                <w:rFonts w:ascii="Aptos" w:hAnsi="Aptos" w:cstheme="minorHAnsi"/>
                <w:sz w:val="22"/>
                <w:szCs w:val="22"/>
              </w:rPr>
            </w:pPr>
            <w:r>
              <w:rPr>
                <w:rFonts w:ascii="Aptos" w:hAnsi="Aptos" w:cstheme="minorHAnsi"/>
                <w:sz w:val="22"/>
                <w:szCs w:val="22"/>
                <w:lang w:val="en"/>
              </w:rPr>
              <w:t>quite bad</w:t>
            </w:r>
          </w:p>
        </w:tc>
        <w:tc>
          <w:tcPr>
            <w:tcW w:w="1510" w:type="dxa"/>
            <w:tcBorders>
              <w:top w:val="nil"/>
              <w:left w:val="nil"/>
              <w:bottom w:val="single" w:sz="4" w:space="0" w:color="auto"/>
              <w:right w:val="nil"/>
            </w:tcBorders>
          </w:tcPr>
          <w:p w14:paraId="218FAEAB" w14:textId="77777777" w:rsidR="00EB1024" w:rsidRPr="003303D4" w:rsidRDefault="00EB1024" w:rsidP="00120743">
            <w:pPr>
              <w:jc w:val="center"/>
              <w:textAlignment w:val="baseline"/>
              <w:rPr>
                <w:rFonts w:ascii="Aptos" w:hAnsi="Aptos" w:cstheme="minorHAnsi"/>
                <w:sz w:val="22"/>
                <w:szCs w:val="22"/>
              </w:rPr>
            </w:pPr>
            <w:r>
              <w:rPr>
                <w:rFonts w:ascii="Aptos" w:hAnsi="Aptos" w:cstheme="minorHAnsi"/>
                <w:sz w:val="22"/>
                <w:szCs w:val="22"/>
                <w:lang w:val="en"/>
              </w:rPr>
              <w:t>quite good</w:t>
            </w:r>
          </w:p>
        </w:tc>
        <w:tc>
          <w:tcPr>
            <w:tcW w:w="1511" w:type="dxa"/>
            <w:tcBorders>
              <w:top w:val="nil"/>
              <w:left w:val="nil"/>
              <w:bottom w:val="single" w:sz="4" w:space="0" w:color="auto"/>
              <w:right w:val="nil"/>
            </w:tcBorders>
          </w:tcPr>
          <w:p w14:paraId="202CA21A" w14:textId="77777777" w:rsidR="00EB1024" w:rsidRPr="003303D4" w:rsidRDefault="00EB1024" w:rsidP="00120743">
            <w:pPr>
              <w:jc w:val="center"/>
              <w:textAlignment w:val="baseline"/>
              <w:rPr>
                <w:rFonts w:ascii="Aptos" w:hAnsi="Aptos" w:cstheme="minorHAnsi"/>
                <w:sz w:val="22"/>
                <w:szCs w:val="22"/>
              </w:rPr>
            </w:pPr>
            <w:r>
              <w:rPr>
                <w:rFonts w:ascii="Aptos" w:hAnsi="Aptos" w:cstheme="minorHAnsi"/>
                <w:sz w:val="22"/>
                <w:szCs w:val="22"/>
                <w:lang w:val="en"/>
              </w:rPr>
              <w:t>good</w:t>
            </w:r>
          </w:p>
        </w:tc>
        <w:tc>
          <w:tcPr>
            <w:tcW w:w="1511" w:type="dxa"/>
            <w:tcBorders>
              <w:top w:val="nil"/>
              <w:left w:val="nil"/>
              <w:bottom w:val="single" w:sz="4" w:space="0" w:color="auto"/>
              <w:right w:val="nil"/>
            </w:tcBorders>
          </w:tcPr>
          <w:p w14:paraId="6B5379F6" w14:textId="77777777" w:rsidR="00EB1024" w:rsidRPr="003303D4" w:rsidRDefault="00EB1024" w:rsidP="00120743">
            <w:pPr>
              <w:jc w:val="center"/>
              <w:textAlignment w:val="baseline"/>
              <w:rPr>
                <w:rFonts w:ascii="Aptos" w:hAnsi="Aptos" w:cstheme="minorHAnsi"/>
                <w:sz w:val="22"/>
                <w:szCs w:val="22"/>
              </w:rPr>
            </w:pPr>
            <w:r>
              <w:rPr>
                <w:rFonts w:ascii="Aptos" w:hAnsi="Aptos" w:cstheme="minorHAnsi"/>
                <w:sz w:val="22"/>
                <w:szCs w:val="22"/>
                <w:lang w:val="en"/>
              </w:rPr>
              <w:t>very good</w:t>
            </w:r>
          </w:p>
        </w:tc>
      </w:tr>
      <w:tr w:rsidR="00EB1024" w:rsidRPr="003303D4" w14:paraId="190BCED3" w14:textId="77777777" w:rsidTr="00120743">
        <w:tc>
          <w:tcPr>
            <w:tcW w:w="1510" w:type="dxa"/>
            <w:tcBorders>
              <w:top w:val="single" w:sz="4" w:space="0" w:color="auto"/>
            </w:tcBorders>
          </w:tcPr>
          <w:p w14:paraId="0E20E5E5" w14:textId="77777777" w:rsidR="00EB1024" w:rsidRPr="003303D4" w:rsidRDefault="00EB1024" w:rsidP="00120743">
            <w:pPr>
              <w:jc w:val="center"/>
              <w:textAlignment w:val="baseline"/>
              <w:rPr>
                <w:rFonts w:ascii="Aptos" w:hAnsi="Aptos" w:cstheme="minorHAnsi"/>
                <w:sz w:val="22"/>
                <w:szCs w:val="22"/>
              </w:rPr>
            </w:pPr>
            <w:r>
              <w:rPr>
                <w:rFonts w:ascii="Aptos" w:hAnsi="Aptos" w:cstheme="minorHAnsi"/>
                <w:sz w:val="22"/>
                <w:szCs w:val="22"/>
                <w:lang w:val="en"/>
              </w:rPr>
              <w:t>1</w:t>
            </w:r>
          </w:p>
        </w:tc>
        <w:tc>
          <w:tcPr>
            <w:tcW w:w="1510" w:type="dxa"/>
            <w:tcBorders>
              <w:top w:val="single" w:sz="4" w:space="0" w:color="auto"/>
            </w:tcBorders>
          </w:tcPr>
          <w:p w14:paraId="1F204D59" w14:textId="77777777" w:rsidR="00EB1024" w:rsidRPr="003303D4" w:rsidRDefault="00EB1024" w:rsidP="00120743">
            <w:pPr>
              <w:jc w:val="center"/>
              <w:textAlignment w:val="baseline"/>
              <w:rPr>
                <w:rFonts w:ascii="Aptos" w:hAnsi="Aptos" w:cstheme="minorHAnsi"/>
                <w:sz w:val="22"/>
                <w:szCs w:val="22"/>
              </w:rPr>
            </w:pPr>
            <w:r>
              <w:rPr>
                <w:rFonts w:ascii="Aptos" w:hAnsi="Aptos" w:cstheme="minorHAnsi"/>
                <w:sz w:val="22"/>
                <w:szCs w:val="22"/>
                <w:lang w:val="en"/>
              </w:rPr>
              <w:t>2</w:t>
            </w:r>
          </w:p>
        </w:tc>
        <w:tc>
          <w:tcPr>
            <w:tcW w:w="1510" w:type="dxa"/>
            <w:tcBorders>
              <w:top w:val="single" w:sz="4" w:space="0" w:color="auto"/>
            </w:tcBorders>
          </w:tcPr>
          <w:p w14:paraId="354409ED" w14:textId="77777777" w:rsidR="00EB1024" w:rsidRPr="003303D4" w:rsidRDefault="00EB1024" w:rsidP="00120743">
            <w:pPr>
              <w:jc w:val="center"/>
              <w:textAlignment w:val="baseline"/>
              <w:rPr>
                <w:rFonts w:ascii="Aptos" w:hAnsi="Aptos" w:cstheme="minorHAnsi"/>
                <w:sz w:val="22"/>
                <w:szCs w:val="22"/>
              </w:rPr>
            </w:pPr>
            <w:r>
              <w:rPr>
                <w:rFonts w:ascii="Aptos" w:hAnsi="Aptos" w:cstheme="minorHAnsi"/>
                <w:sz w:val="22"/>
                <w:szCs w:val="22"/>
                <w:lang w:val="en"/>
              </w:rPr>
              <w:t>3</w:t>
            </w:r>
          </w:p>
        </w:tc>
        <w:tc>
          <w:tcPr>
            <w:tcW w:w="1510" w:type="dxa"/>
            <w:tcBorders>
              <w:top w:val="single" w:sz="4" w:space="0" w:color="auto"/>
            </w:tcBorders>
          </w:tcPr>
          <w:p w14:paraId="0E3DA497" w14:textId="77777777" w:rsidR="00EB1024" w:rsidRPr="003303D4" w:rsidRDefault="00EB1024" w:rsidP="00120743">
            <w:pPr>
              <w:jc w:val="center"/>
              <w:textAlignment w:val="baseline"/>
              <w:rPr>
                <w:rFonts w:ascii="Aptos" w:hAnsi="Aptos" w:cstheme="minorHAnsi"/>
                <w:sz w:val="22"/>
                <w:szCs w:val="22"/>
              </w:rPr>
            </w:pPr>
            <w:r>
              <w:rPr>
                <w:rFonts w:ascii="Aptos" w:hAnsi="Aptos" w:cstheme="minorHAnsi"/>
                <w:sz w:val="22"/>
                <w:szCs w:val="22"/>
                <w:lang w:val="en"/>
              </w:rPr>
              <w:t>4</w:t>
            </w:r>
          </w:p>
        </w:tc>
        <w:tc>
          <w:tcPr>
            <w:tcW w:w="1511" w:type="dxa"/>
            <w:tcBorders>
              <w:top w:val="single" w:sz="4" w:space="0" w:color="auto"/>
            </w:tcBorders>
          </w:tcPr>
          <w:p w14:paraId="6DDFE003" w14:textId="77777777" w:rsidR="00EB1024" w:rsidRPr="003303D4" w:rsidRDefault="00EB1024" w:rsidP="00120743">
            <w:pPr>
              <w:jc w:val="center"/>
              <w:textAlignment w:val="baseline"/>
              <w:rPr>
                <w:rFonts w:ascii="Aptos" w:hAnsi="Aptos" w:cstheme="minorHAnsi"/>
                <w:sz w:val="22"/>
                <w:szCs w:val="22"/>
              </w:rPr>
            </w:pPr>
            <w:r>
              <w:rPr>
                <w:rFonts w:ascii="Aptos" w:hAnsi="Aptos" w:cstheme="minorHAnsi"/>
                <w:sz w:val="22"/>
                <w:szCs w:val="22"/>
                <w:lang w:val="en"/>
              </w:rPr>
              <w:t>5</w:t>
            </w:r>
          </w:p>
        </w:tc>
        <w:tc>
          <w:tcPr>
            <w:tcW w:w="1511" w:type="dxa"/>
            <w:tcBorders>
              <w:top w:val="single" w:sz="4" w:space="0" w:color="auto"/>
            </w:tcBorders>
          </w:tcPr>
          <w:p w14:paraId="40A1C4E8" w14:textId="77777777" w:rsidR="00EB1024" w:rsidRPr="003303D4" w:rsidRDefault="00EB1024" w:rsidP="00120743">
            <w:pPr>
              <w:jc w:val="center"/>
              <w:textAlignment w:val="baseline"/>
              <w:rPr>
                <w:rFonts w:ascii="Aptos" w:hAnsi="Aptos" w:cstheme="minorHAnsi"/>
                <w:sz w:val="22"/>
                <w:szCs w:val="22"/>
              </w:rPr>
            </w:pPr>
            <w:r>
              <w:rPr>
                <w:rFonts w:ascii="Aptos" w:hAnsi="Aptos" w:cstheme="minorHAnsi"/>
                <w:sz w:val="22"/>
                <w:szCs w:val="22"/>
                <w:lang w:val="en"/>
              </w:rPr>
              <w:t>6</w:t>
            </w:r>
          </w:p>
        </w:tc>
      </w:tr>
      <w:tr w:rsidR="00EB1024" w:rsidRPr="003303D4" w14:paraId="3431F993" w14:textId="77777777" w:rsidTr="00120743">
        <w:tc>
          <w:tcPr>
            <w:tcW w:w="1510" w:type="dxa"/>
          </w:tcPr>
          <w:p w14:paraId="750A469F" w14:textId="77777777" w:rsidR="00EB1024" w:rsidRPr="003303D4" w:rsidRDefault="00EB1024" w:rsidP="00120743">
            <w:pPr>
              <w:textAlignment w:val="baseline"/>
              <w:rPr>
                <w:rFonts w:ascii="Aptos" w:hAnsi="Aptos" w:cstheme="minorHAnsi"/>
                <w:sz w:val="22"/>
                <w:szCs w:val="22"/>
              </w:rPr>
            </w:pPr>
          </w:p>
        </w:tc>
        <w:tc>
          <w:tcPr>
            <w:tcW w:w="1510" w:type="dxa"/>
          </w:tcPr>
          <w:p w14:paraId="26443707" w14:textId="77777777" w:rsidR="00EB1024" w:rsidRPr="003303D4" w:rsidRDefault="00EB1024" w:rsidP="00120743">
            <w:pPr>
              <w:textAlignment w:val="baseline"/>
              <w:rPr>
                <w:rFonts w:ascii="Aptos" w:hAnsi="Aptos" w:cstheme="minorHAnsi"/>
                <w:sz w:val="22"/>
                <w:szCs w:val="22"/>
              </w:rPr>
            </w:pPr>
          </w:p>
        </w:tc>
        <w:tc>
          <w:tcPr>
            <w:tcW w:w="1510" w:type="dxa"/>
          </w:tcPr>
          <w:p w14:paraId="21FFC55C" w14:textId="77777777" w:rsidR="00EB1024" w:rsidRPr="003303D4" w:rsidRDefault="00EB1024" w:rsidP="00120743">
            <w:pPr>
              <w:textAlignment w:val="baseline"/>
              <w:rPr>
                <w:rFonts w:ascii="Aptos" w:hAnsi="Aptos" w:cstheme="minorHAnsi"/>
                <w:sz w:val="22"/>
                <w:szCs w:val="22"/>
              </w:rPr>
            </w:pPr>
          </w:p>
        </w:tc>
        <w:tc>
          <w:tcPr>
            <w:tcW w:w="1510" w:type="dxa"/>
          </w:tcPr>
          <w:p w14:paraId="6C432EA4" w14:textId="77777777" w:rsidR="00EB1024" w:rsidRPr="003303D4" w:rsidRDefault="00EB1024" w:rsidP="00120743">
            <w:pPr>
              <w:textAlignment w:val="baseline"/>
              <w:rPr>
                <w:rFonts w:ascii="Aptos" w:hAnsi="Aptos" w:cstheme="minorHAnsi"/>
                <w:sz w:val="22"/>
                <w:szCs w:val="22"/>
              </w:rPr>
            </w:pPr>
          </w:p>
        </w:tc>
        <w:tc>
          <w:tcPr>
            <w:tcW w:w="1511" w:type="dxa"/>
          </w:tcPr>
          <w:p w14:paraId="686129B6" w14:textId="77777777" w:rsidR="00EB1024" w:rsidRPr="003303D4" w:rsidRDefault="00EB1024" w:rsidP="00120743">
            <w:pPr>
              <w:textAlignment w:val="baseline"/>
              <w:rPr>
                <w:rFonts w:ascii="Aptos" w:hAnsi="Aptos" w:cstheme="minorHAnsi"/>
                <w:sz w:val="22"/>
                <w:szCs w:val="22"/>
              </w:rPr>
            </w:pPr>
          </w:p>
        </w:tc>
        <w:tc>
          <w:tcPr>
            <w:tcW w:w="1511" w:type="dxa"/>
          </w:tcPr>
          <w:p w14:paraId="728A06C0" w14:textId="77777777" w:rsidR="00EB1024" w:rsidRPr="003303D4" w:rsidRDefault="00EB1024" w:rsidP="00120743">
            <w:pPr>
              <w:textAlignment w:val="baseline"/>
              <w:rPr>
                <w:rFonts w:ascii="Aptos" w:hAnsi="Aptos" w:cstheme="minorHAnsi"/>
                <w:sz w:val="22"/>
                <w:szCs w:val="22"/>
              </w:rPr>
            </w:pPr>
          </w:p>
        </w:tc>
      </w:tr>
    </w:tbl>
    <w:p w14:paraId="4B2D5B16" w14:textId="6A3877DC" w:rsidR="006B26D9" w:rsidRPr="003303D4" w:rsidRDefault="00EB1024" w:rsidP="00EB1024">
      <w:pPr>
        <w:shd w:val="clear" w:color="auto" w:fill="FFFFFF"/>
        <w:ind w:left="720"/>
        <w:textAlignment w:val="baseline"/>
        <w:rPr>
          <w:rFonts w:ascii="Aptos" w:hAnsi="Aptos"/>
          <w:sz w:val="22"/>
          <w:szCs w:val="22"/>
        </w:rPr>
      </w:pPr>
      <w:r>
        <w:rPr>
          <w:rFonts w:ascii="Aptos" w:hAnsi="Aptos" w:cstheme="minorHAnsi"/>
          <w:sz w:val="22"/>
          <w:szCs w:val="22"/>
          <w:lang w:val="en"/>
        </w:rPr>
        <w:lastRenderedPageBreak/>
        <w:br/>
      </w:r>
    </w:p>
    <w:p w14:paraId="47DB00FE" w14:textId="77777777" w:rsidR="00EB1024" w:rsidRPr="00AE7853" w:rsidRDefault="00EB1024" w:rsidP="00EB1024">
      <w:pPr>
        <w:pStyle w:val="Akapitzlist"/>
        <w:numPr>
          <w:ilvl w:val="0"/>
          <w:numId w:val="44"/>
        </w:numPr>
        <w:shd w:val="clear" w:color="auto" w:fill="FFFFFF"/>
        <w:textAlignment w:val="baseline"/>
        <w:rPr>
          <w:rFonts w:ascii="Aptos" w:hAnsi="Aptos"/>
          <w:sz w:val="22"/>
          <w:szCs w:val="22"/>
          <w:lang w:val="en-GB"/>
        </w:rPr>
      </w:pPr>
      <w:r>
        <w:rPr>
          <w:rFonts w:ascii="Aptos" w:hAnsi="Aptos" w:cstheme="minorHAnsi"/>
          <w:sz w:val="22"/>
          <w:szCs w:val="22"/>
          <w:lang w:val="en"/>
        </w:rPr>
        <w:t>How would you rate the various elements of the study visit:</w:t>
      </w:r>
    </w:p>
    <w:p w14:paraId="37C1F281" w14:textId="77777777" w:rsidR="00EB1024" w:rsidRPr="00AE7853" w:rsidRDefault="00EB1024" w:rsidP="00EB1024">
      <w:pPr>
        <w:pStyle w:val="Akapitzlist"/>
        <w:shd w:val="clear" w:color="auto" w:fill="FFFFFF"/>
        <w:ind w:left="1080"/>
        <w:textAlignment w:val="baseline"/>
        <w:rPr>
          <w:rFonts w:ascii="Aptos" w:hAnsi="Aptos" w:cstheme="minorHAnsi"/>
          <w:sz w:val="22"/>
          <w:szCs w:val="22"/>
          <w:lang w:val="en-GB"/>
        </w:rPr>
      </w:pPr>
    </w:p>
    <w:tbl>
      <w:tblPr>
        <w:tblStyle w:val="Tabela-Siatka"/>
        <w:tblW w:w="0" w:type="auto"/>
        <w:tblInd w:w="704" w:type="dxa"/>
        <w:tblLook w:val="04A0" w:firstRow="1" w:lastRow="0" w:firstColumn="1" w:lastColumn="0" w:noHBand="0" w:noVBand="1"/>
      </w:tblPr>
      <w:tblGrid>
        <w:gridCol w:w="2152"/>
        <w:gridCol w:w="1020"/>
        <w:gridCol w:w="1016"/>
        <w:gridCol w:w="1044"/>
        <w:gridCol w:w="1044"/>
        <w:gridCol w:w="1041"/>
        <w:gridCol w:w="1041"/>
      </w:tblGrid>
      <w:tr w:rsidR="00EB1024" w:rsidRPr="003303D4" w14:paraId="2C410205" w14:textId="77777777" w:rsidTr="00120743">
        <w:tc>
          <w:tcPr>
            <w:tcW w:w="2152" w:type="dxa"/>
          </w:tcPr>
          <w:p w14:paraId="26811DB9" w14:textId="77777777" w:rsidR="00EB1024" w:rsidRPr="00AE7853" w:rsidRDefault="00EB1024" w:rsidP="00120743">
            <w:pPr>
              <w:pStyle w:val="Akapitzlist"/>
              <w:ind w:left="0"/>
              <w:textAlignment w:val="baseline"/>
              <w:rPr>
                <w:rFonts w:ascii="Aptos" w:hAnsi="Aptos"/>
                <w:sz w:val="22"/>
                <w:szCs w:val="22"/>
                <w:lang w:val="en-GB"/>
              </w:rPr>
            </w:pPr>
          </w:p>
        </w:tc>
        <w:tc>
          <w:tcPr>
            <w:tcW w:w="1020" w:type="dxa"/>
          </w:tcPr>
          <w:p w14:paraId="425E1A66" w14:textId="77777777" w:rsidR="00EB1024" w:rsidRPr="003303D4" w:rsidRDefault="00EB1024" w:rsidP="00120743">
            <w:pPr>
              <w:pStyle w:val="Akapitzlist"/>
              <w:ind w:left="0"/>
              <w:textAlignment w:val="baseline"/>
              <w:rPr>
                <w:rFonts w:ascii="Aptos" w:hAnsi="Aptos"/>
                <w:sz w:val="22"/>
                <w:szCs w:val="22"/>
              </w:rPr>
            </w:pPr>
            <w:r>
              <w:rPr>
                <w:rFonts w:ascii="Aptos" w:hAnsi="Aptos" w:cstheme="minorHAnsi"/>
                <w:sz w:val="22"/>
                <w:szCs w:val="22"/>
                <w:lang w:val="en"/>
              </w:rPr>
              <w:t>very bad</w:t>
            </w:r>
          </w:p>
        </w:tc>
        <w:tc>
          <w:tcPr>
            <w:tcW w:w="1016" w:type="dxa"/>
          </w:tcPr>
          <w:p w14:paraId="2F278CE1" w14:textId="77777777" w:rsidR="00EB1024" w:rsidRPr="003303D4" w:rsidRDefault="00EB1024" w:rsidP="00120743">
            <w:pPr>
              <w:pStyle w:val="Akapitzlist"/>
              <w:ind w:left="0"/>
              <w:textAlignment w:val="baseline"/>
              <w:rPr>
                <w:rFonts w:ascii="Aptos" w:hAnsi="Aptos"/>
                <w:sz w:val="22"/>
                <w:szCs w:val="22"/>
              </w:rPr>
            </w:pPr>
            <w:r>
              <w:rPr>
                <w:rFonts w:ascii="Aptos" w:hAnsi="Aptos" w:cstheme="minorHAnsi"/>
                <w:sz w:val="22"/>
                <w:szCs w:val="22"/>
                <w:lang w:val="en"/>
              </w:rPr>
              <w:t>bad</w:t>
            </w:r>
          </w:p>
        </w:tc>
        <w:tc>
          <w:tcPr>
            <w:tcW w:w="1044" w:type="dxa"/>
          </w:tcPr>
          <w:p w14:paraId="1B5454B4" w14:textId="77777777" w:rsidR="00EB1024" w:rsidRPr="003303D4" w:rsidRDefault="00EB1024" w:rsidP="00120743">
            <w:pPr>
              <w:pStyle w:val="Akapitzlist"/>
              <w:ind w:left="0"/>
              <w:textAlignment w:val="baseline"/>
              <w:rPr>
                <w:rFonts w:ascii="Aptos" w:hAnsi="Aptos"/>
                <w:sz w:val="22"/>
                <w:szCs w:val="22"/>
              </w:rPr>
            </w:pPr>
            <w:r>
              <w:rPr>
                <w:rFonts w:ascii="Aptos" w:hAnsi="Aptos" w:cstheme="minorHAnsi"/>
                <w:sz w:val="22"/>
                <w:szCs w:val="22"/>
                <w:lang w:val="en"/>
              </w:rPr>
              <w:t>quite bad</w:t>
            </w:r>
          </w:p>
        </w:tc>
        <w:tc>
          <w:tcPr>
            <w:tcW w:w="1044" w:type="dxa"/>
          </w:tcPr>
          <w:p w14:paraId="0D424361" w14:textId="77777777" w:rsidR="00EB1024" w:rsidRPr="003303D4" w:rsidRDefault="00EB1024" w:rsidP="00120743">
            <w:pPr>
              <w:pStyle w:val="Akapitzlist"/>
              <w:ind w:left="0"/>
              <w:textAlignment w:val="baseline"/>
              <w:rPr>
                <w:rFonts w:ascii="Aptos" w:hAnsi="Aptos"/>
                <w:sz w:val="22"/>
                <w:szCs w:val="22"/>
              </w:rPr>
            </w:pPr>
            <w:r>
              <w:rPr>
                <w:rFonts w:ascii="Aptos" w:hAnsi="Aptos" w:cstheme="minorHAnsi"/>
                <w:sz w:val="22"/>
                <w:szCs w:val="22"/>
                <w:lang w:val="en"/>
              </w:rPr>
              <w:t>quite good</w:t>
            </w:r>
          </w:p>
        </w:tc>
        <w:tc>
          <w:tcPr>
            <w:tcW w:w="1041" w:type="dxa"/>
          </w:tcPr>
          <w:p w14:paraId="421F8661" w14:textId="77777777" w:rsidR="00EB1024" w:rsidRPr="003303D4" w:rsidRDefault="00EB1024" w:rsidP="00120743">
            <w:pPr>
              <w:pStyle w:val="Akapitzlist"/>
              <w:ind w:left="0"/>
              <w:textAlignment w:val="baseline"/>
              <w:rPr>
                <w:rFonts w:ascii="Aptos" w:hAnsi="Aptos"/>
                <w:sz w:val="22"/>
                <w:szCs w:val="22"/>
              </w:rPr>
            </w:pPr>
            <w:r>
              <w:rPr>
                <w:rFonts w:ascii="Aptos" w:hAnsi="Aptos" w:cstheme="minorHAnsi"/>
                <w:sz w:val="22"/>
                <w:szCs w:val="22"/>
                <w:lang w:val="en"/>
              </w:rPr>
              <w:t>good</w:t>
            </w:r>
          </w:p>
        </w:tc>
        <w:tc>
          <w:tcPr>
            <w:tcW w:w="1041" w:type="dxa"/>
          </w:tcPr>
          <w:p w14:paraId="4E72FC2C" w14:textId="77777777" w:rsidR="00EB1024" w:rsidRPr="003303D4" w:rsidRDefault="00EB1024" w:rsidP="00120743">
            <w:pPr>
              <w:pStyle w:val="Akapitzlist"/>
              <w:ind w:left="0"/>
              <w:textAlignment w:val="baseline"/>
              <w:rPr>
                <w:rFonts w:ascii="Aptos" w:hAnsi="Aptos"/>
                <w:sz w:val="22"/>
                <w:szCs w:val="22"/>
              </w:rPr>
            </w:pPr>
            <w:r>
              <w:rPr>
                <w:rFonts w:ascii="Aptos" w:hAnsi="Aptos" w:cstheme="minorHAnsi"/>
                <w:sz w:val="22"/>
                <w:szCs w:val="22"/>
                <w:lang w:val="en"/>
              </w:rPr>
              <w:t>very good</w:t>
            </w:r>
          </w:p>
        </w:tc>
      </w:tr>
      <w:tr w:rsidR="00EB1024" w:rsidRPr="003303D4" w14:paraId="38C492AC" w14:textId="77777777" w:rsidTr="00120743">
        <w:tc>
          <w:tcPr>
            <w:tcW w:w="2152" w:type="dxa"/>
          </w:tcPr>
          <w:p w14:paraId="54F75215" w14:textId="77777777" w:rsidR="00EB1024" w:rsidRPr="003303D4" w:rsidRDefault="00EB1024" w:rsidP="00120743">
            <w:pPr>
              <w:pStyle w:val="Akapitzlist"/>
              <w:ind w:left="0"/>
              <w:textAlignment w:val="baseline"/>
              <w:rPr>
                <w:rFonts w:ascii="Aptos" w:hAnsi="Aptos"/>
                <w:sz w:val="22"/>
                <w:szCs w:val="22"/>
              </w:rPr>
            </w:pPr>
          </w:p>
        </w:tc>
        <w:tc>
          <w:tcPr>
            <w:tcW w:w="1020" w:type="dxa"/>
          </w:tcPr>
          <w:p w14:paraId="2F14C86C" w14:textId="77777777" w:rsidR="00EB1024" w:rsidRPr="003303D4" w:rsidRDefault="00EB1024" w:rsidP="00120743">
            <w:pPr>
              <w:pStyle w:val="Akapitzlist"/>
              <w:ind w:left="0"/>
              <w:textAlignment w:val="baseline"/>
              <w:rPr>
                <w:rFonts w:ascii="Aptos" w:hAnsi="Aptos"/>
                <w:sz w:val="22"/>
                <w:szCs w:val="22"/>
              </w:rPr>
            </w:pPr>
            <w:r>
              <w:rPr>
                <w:rFonts w:ascii="Aptos" w:hAnsi="Aptos" w:cstheme="minorHAnsi"/>
                <w:sz w:val="22"/>
                <w:szCs w:val="22"/>
                <w:lang w:val="en"/>
              </w:rPr>
              <w:t>1</w:t>
            </w:r>
          </w:p>
        </w:tc>
        <w:tc>
          <w:tcPr>
            <w:tcW w:w="1016" w:type="dxa"/>
          </w:tcPr>
          <w:p w14:paraId="4B599413" w14:textId="77777777" w:rsidR="00EB1024" w:rsidRPr="003303D4" w:rsidRDefault="00EB1024" w:rsidP="00120743">
            <w:pPr>
              <w:pStyle w:val="Akapitzlist"/>
              <w:ind w:left="0"/>
              <w:textAlignment w:val="baseline"/>
              <w:rPr>
                <w:rFonts w:ascii="Aptos" w:hAnsi="Aptos"/>
                <w:sz w:val="22"/>
                <w:szCs w:val="22"/>
              </w:rPr>
            </w:pPr>
            <w:r>
              <w:rPr>
                <w:rFonts w:ascii="Aptos" w:hAnsi="Aptos" w:cstheme="minorHAnsi"/>
                <w:sz w:val="22"/>
                <w:szCs w:val="22"/>
                <w:lang w:val="en"/>
              </w:rPr>
              <w:t>2</w:t>
            </w:r>
          </w:p>
        </w:tc>
        <w:tc>
          <w:tcPr>
            <w:tcW w:w="1044" w:type="dxa"/>
          </w:tcPr>
          <w:p w14:paraId="469289A0" w14:textId="77777777" w:rsidR="00EB1024" w:rsidRPr="003303D4" w:rsidRDefault="00EB1024" w:rsidP="00120743">
            <w:pPr>
              <w:pStyle w:val="Akapitzlist"/>
              <w:ind w:left="0"/>
              <w:textAlignment w:val="baseline"/>
              <w:rPr>
                <w:rFonts w:ascii="Aptos" w:hAnsi="Aptos"/>
                <w:sz w:val="22"/>
                <w:szCs w:val="22"/>
              </w:rPr>
            </w:pPr>
            <w:r>
              <w:rPr>
                <w:rFonts w:ascii="Aptos" w:hAnsi="Aptos" w:cstheme="minorHAnsi"/>
                <w:sz w:val="22"/>
                <w:szCs w:val="22"/>
                <w:lang w:val="en"/>
              </w:rPr>
              <w:t>3</w:t>
            </w:r>
          </w:p>
        </w:tc>
        <w:tc>
          <w:tcPr>
            <w:tcW w:w="1044" w:type="dxa"/>
          </w:tcPr>
          <w:p w14:paraId="7EB6881A" w14:textId="77777777" w:rsidR="00EB1024" w:rsidRPr="003303D4" w:rsidRDefault="00EB1024" w:rsidP="00120743">
            <w:pPr>
              <w:pStyle w:val="Akapitzlist"/>
              <w:ind w:left="0"/>
              <w:textAlignment w:val="baseline"/>
              <w:rPr>
                <w:rFonts w:ascii="Aptos" w:hAnsi="Aptos"/>
                <w:sz w:val="22"/>
                <w:szCs w:val="22"/>
              </w:rPr>
            </w:pPr>
            <w:r>
              <w:rPr>
                <w:rFonts w:ascii="Aptos" w:hAnsi="Aptos" w:cstheme="minorHAnsi"/>
                <w:sz w:val="22"/>
                <w:szCs w:val="22"/>
                <w:lang w:val="en"/>
              </w:rPr>
              <w:t>4</w:t>
            </w:r>
          </w:p>
        </w:tc>
        <w:tc>
          <w:tcPr>
            <w:tcW w:w="1041" w:type="dxa"/>
          </w:tcPr>
          <w:p w14:paraId="3B904A80" w14:textId="77777777" w:rsidR="00EB1024" w:rsidRPr="003303D4" w:rsidRDefault="00EB1024" w:rsidP="00120743">
            <w:pPr>
              <w:pStyle w:val="Akapitzlist"/>
              <w:ind w:left="0"/>
              <w:textAlignment w:val="baseline"/>
              <w:rPr>
                <w:rFonts w:ascii="Aptos" w:hAnsi="Aptos"/>
                <w:sz w:val="22"/>
                <w:szCs w:val="22"/>
              </w:rPr>
            </w:pPr>
            <w:r>
              <w:rPr>
                <w:rFonts w:ascii="Aptos" w:hAnsi="Aptos" w:cstheme="minorHAnsi"/>
                <w:sz w:val="22"/>
                <w:szCs w:val="22"/>
                <w:lang w:val="en"/>
              </w:rPr>
              <w:t>5</w:t>
            </w:r>
          </w:p>
        </w:tc>
        <w:tc>
          <w:tcPr>
            <w:tcW w:w="1041" w:type="dxa"/>
          </w:tcPr>
          <w:p w14:paraId="2986F07C" w14:textId="77777777" w:rsidR="00EB1024" w:rsidRPr="003303D4" w:rsidRDefault="00EB1024" w:rsidP="00120743">
            <w:pPr>
              <w:pStyle w:val="Akapitzlist"/>
              <w:ind w:left="0"/>
              <w:textAlignment w:val="baseline"/>
              <w:rPr>
                <w:rFonts w:ascii="Aptos" w:hAnsi="Aptos"/>
                <w:sz w:val="22"/>
                <w:szCs w:val="22"/>
              </w:rPr>
            </w:pPr>
            <w:r>
              <w:rPr>
                <w:rFonts w:ascii="Aptos" w:hAnsi="Aptos" w:cstheme="minorHAnsi"/>
                <w:sz w:val="22"/>
                <w:szCs w:val="22"/>
                <w:lang w:val="en"/>
              </w:rPr>
              <w:t>6</w:t>
            </w:r>
          </w:p>
        </w:tc>
      </w:tr>
      <w:tr w:rsidR="00EB1024" w:rsidRPr="003303D4" w14:paraId="2CCD5208" w14:textId="77777777" w:rsidTr="00120743">
        <w:tc>
          <w:tcPr>
            <w:tcW w:w="2152" w:type="dxa"/>
          </w:tcPr>
          <w:p w14:paraId="683BB137" w14:textId="77777777" w:rsidR="00EB1024" w:rsidRPr="003303D4" w:rsidRDefault="00EB1024" w:rsidP="00120743">
            <w:pPr>
              <w:pStyle w:val="Akapitzlist"/>
              <w:ind w:left="0"/>
              <w:textAlignment w:val="baseline"/>
              <w:rPr>
                <w:rFonts w:ascii="Aptos" w:hAnsi="Aptos"/>
                <w:sz w:val="22"/>
                <w:szCs w:val="22"/>
              </w:rPr>
            </w:pPr>
            <w:r>
              <w:rPr>
                <w:rFonts w:ascii="Aptos" w:hAnsi="Aptos"/>
                <w:sz w:val="22"/>
                <w:szCs w:val="22"/>
                <w:lang w:val="en"/>
              </w:rPr>
              <w:t>Agenda of the visit</w:t>
            </w:r>
          </w:p>
        </w:tc>
        <w:tc>
          <w:tcPr>
            <w:tcW w:w="1020" w:type="dxa"/>
          </w:tcPr>
          <w:p w14:paraId="550A77ED" w14:textId="77777777" w:rsidR="00EB1024" w:rsidRPr="003303D4" w:rsidRDefault="00EB1024" w:rsidP="00120743">
            <w:pPr>
              <w:pStyle w:val="Akapitzlist"/>
              <w:ind w:left="0"/>
              <w:textAlignment w:val="baseline"/>
              <w:rPr>
                <w:rFonts w:ascii="Aptos" w:hAnsi="Aptos"/>
                <w:sz w:val="22"/>
                <w:szCs w:val="22"/>
              </w:rPr>
            </w:pPr>
          </w:p>
        </w:tc>
        <w:tc>
          <w:tcPr>
            <w:tcW w:w="1016" w:type="dxa"/>
          </w:tcPr>
          <w:p w14:paraId="0DA79CFC"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723E39DF"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583F2768"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09D7A351"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30A1086F" w14:textId="77777777" w:rsidR="00EB1024" w:rsidRPr="003303D4" w:rsidRDefault="00EB1024" w:rsidP="00120743">
            <w:pPr>
              <w:pStyle w:val="Akapitzlist"/>
              <w:ind w:left="0"/>
              <w:textAlignment w:val="baseline"/>
              <w:rPr>
                <w:rFonts w:ascii="Aptos" w:hAnsi="Aptos"/>
                <w:sz w:val="22"/>
                <w:szCs w:val="22"/>
              </w:rPr>
            </w:pPr>
          </w:p>
        </w:tc>
      </w:tr>
      <w:tr w:rsidR="00EB1024" w:rsidRPr="003303D4" w14:paraId="55C78672" w14:textId="77777777" w:rsidTr="00120743">
        <w:tc>
          <w:tcPr>
            <w:tcW w:w="2152" w:type="dxa"/>
          </w:tcPr>
          <w:p w14:paraId="5BD0D03A" w14:textId="77777777" w:rsidR="00EB1024" w:rsidRPr="003303D4" w:rsidRDefault="00EB1024" w:rsidP="00120743">
            <w:pPr>
              <w:pStyle w:val="Akapitzlist"/>
              <w:ind w:left="0"/>
              <w:textAlignment w:val="baseline"/>
              <w:rPr>
                <w:rFonts w:ascii="Aptos" w:hAnsi="Aptos"/>
                <w:sz w:val="22"/>
                <w:szCs w:val="22"/>
              </w:rPr>
            </w:pPr>
            <w:r>
              <w:rPr>
                <w:rFonts w:ascii="Aptos" w:hAnsi="Aptos"/>
                <w:sz w:val="22"/>
                <w:szCs w:val="22"/>
                <w:lang w:val="en"/>
              </w:rPr>
              <w:t>Atmosphere during the visit</w:t>
            </w:r>
          </w:p>
        </w:tc>
        <w:tc>
          <w:tcPr>
            <w:tcW w:w="1020" w:type="dxa"/>
          </w:tcPr>
          <w:p w14:paraId="74D11A4F" w14:textId="77777777" w:rsidR="00EB1024" w:rsidRPr="003303D4" w:rsidRDefault="00EB1024" w:rsidP="00120743">
            <w:pPr>
              <w:pStyle w:val="Akapitzlist"/>
              <w:ind w:left="0"/>
              <w:textAlignment w:val="baseline"/>
              <w:rPr>
                <w:rFonts w:ascii="Aptos" w:hAnsi="Aptos"/>
                <w:sz w:val="22"/>
                <w:szCs w:val="22"/>
              </w:rPr>
            </w:pPr>
          </w:p>
        </w:tc>
        <w:tc>
          <w:tcPr>
            <w:tcW w:w="1016" w:type="dxa"/>
          </w:tcPr>
          <w:p w14:paraId="14EB2F5B"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1D8463D8"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7AF70844"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72051EBF"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497983F1" w14:textId="77777777" w:rsidR="00EB1024" w:rsidRPr="003303D4" w:rsidRDefault="00EB1024" w:rsidP="00120743">
            <w:pPr>
              <w:pStyle w:val="Akapitzlist"/>
              <w:ind w:left="0"/>
              <w:textAlignment w:val="baseline"/>
              <w:rPr>
                <w:rFonts w:ascii="Aptos" w:hAnsi="Aptos"/>
                <w:sz w:val="22"/>
                <w:szCs w:val="22"/>
              </w:rPr>
            </w:pPr>
          </w:p>
        </w:tc>
      </w:tr>
      <w:tr w:rsidR="00EB1024" w:rsidRPr="003303D4" w14:paraId="46FC8ABF" w14:textId="77777777" w:rsidTr="00120743">
        <w:tc>
          <w:tcPr>
            <w:tcW w:w="2152" w:type="dxa"/>
          </w:tcPr>
          <w:p w14:paraId="627DB1B5" w14:textId="77777777" w:rsidR="00EB1024" w:rsidRPr="003303D4" w:rsidRDefault="00EB1024" w:rsidP="00120743">
            <w:pPr>
              <w:pStyle w:val="Akapitzlist"/>
              <w:ind w:left="0"/>
              <w:textAlignment w:val="baseline"/>
              <w:rPr>
                <w:rFonts w:ascii="Aptos" w:hAnsi="Aptos"/>
                <w:sz w:val="22"/>
                <w:szCs w:val="22"/>
              </w:rPr>
            </w:pPr>
            <w:r>
              <w:rPr>
                <w:rFonts w:ascii="Aptos" w:hAnsi="Aptos"/>
                <w:sz w:val="22"/>
                <w:szCs w:val="22"/>
                <w:lang w:val="en"/>
              </w:rPr>
              <w:t>Person responsible</w:t>
            </w:r>
          </w:p>
        </w:tc>
        <w:tc>
          <w:tcPr>
            <w:tcW w:w="1020" w:type="dxa"/>
          </w:tcPr>
          <w:p w14:paraId="0B1754FC" w14:textId="77777777" w:rsidR="00EB1024" w:rsidRPr="003303D4" w:rsidRDefault="00EB1024" w:rsidP="00120743">
            <w:pPr>
              <w:pStyle w:val="Akapitzlist"/>
              <w:ind w:left="0"/>
              <w:textAlignment w:val="baseline"/>
              <w:rPr>
                <w:rFonts w:ascii="Aptos" w:hAnsi="Aptos"/>
                <w:sz w:val="22"/>
                <w:szCs w:val="22"/>
              </w:rPr>
            </w:pPr>
          </w:p>
        </w:tc>
        <w:tc>
          <w:tcPr>
            <w:tcW w:w="1016" w:type="dxa"/>
          </w:tcPr>
          <w:p w14:paraId="1923EE10"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12709D3A"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054C8381"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635D9FA3"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19C21DC3" w14:textId="77777777" w:rsidR="00EB1024" w:rsidRPr="003303D4" w:rsidRDefault="00EB1024" w:rsidP="00120743">
            <w:pPr>
              <w:pStyle w:val="Akapitzlist"/>
              <w:ind w:left="0"/>
              <w:textAlignment w:val="baseline"/>
              <w:rPr>
                <w:rFonts w:ascii="Aptos" w:hAnsi="Aptos"/>
                <w:sz w:val="22"/>
                <w:szCs w:val="22"/>
              </w:rPr>
            </w:pPr>
          </w:p>
        </w:tc>
      </w:tr>
      <w:tr w:rsidR="00EB1024" w:rsidRPr="003303D4" w14:paraId="65BE9E8B" w14:textId="77777777" w:rsidTr="00120743">
        <w:tc>
          <w:tcPr>
            <w:tcW w:w="2152" w:type="dxa"/>
          </w:tcPr>
          <w:p w14:paraId="6163911C" w14:textId="77777777" w:rsidR="00EB1024" w:rsidRPr="003303D4" w:rsidRDefault="00EB1024" w:rsidP="00120743">
            <w:pPr>
              <w:pStyle w:val="Akapitzlist"/>
              <w:ind w:left="0"/>
              <w:textAlignment w:val="baseline"/>
              <w:rPr>
                <w:rFonts w:ascii="Aptos" w:hAnsi="Aptos"/>
                <w:sz w:val="22"/>
                <w:szCs w:val="22"/>
              </w:rPr>
            </w:pPr>
            <w:r>
              <w:rPr>
                <w:rFonts w:ascii="Aptos" w:hAnsi="Aptos"/>
                <w:sz w:val="22"/>
                <w:szCs w:val="22"/>
                <w:lang w:val="en"/>
              </w:rPr>
              <w:t>Transport</w:t>
            </w:r>
          </w:p>
        </w:tc>
        <w:tc>
          <w:tcPr>
            <w:tcW w:w="1020" w:type="dxa"/>
          </w:tcPr>
          <w:p w14:paraId="43C2C334" w14:textId="77777777" w:rsidR="00EB1024" w:rsidRPr="003303D4" w:rsidRDefault="00EB1024" w:rsidP="00120743">
            <w:pPr>
              <w:pStyle w:val="Akapitzlist"/>
              <w:ind w:left="0"/>
              <w:textAlignment w:val="baseline"/>
              <w:rPr>
                <w:rFonts w:ascii="Aptos" w:hAnsi="Aptos"/>
                <w:sz w:val="22"/>
                <w:szCs w:val="22"/>
              </w:rPr>
            </w:pPr>
          </w:p>
        </w:tc>
        <w:tc>
          <w:tcPr>
            <w:tcW w:w="1016" w:type="dxa"/>
          </w:tcPr>
          <w:p w14:paraId="21C7682D"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79F4485B"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2B88CC3D"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3A0FF955"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11DCFC10" w14:textId="77777777" w:rsidR="00EB1024" w:rsidRPr="003303D4" w:rsidRDefault="00EB1024" w:rsidP="00120743">
            <w:pPr>
              <w:pStyle w:val="Akapitzlist"/>
              <w:ind w:left="0"/>
              <w:textAlignment w:val="baseline"/>
              <w:rPr>
                <w:rFonts w:ascii="Aptos" w:hAnsi="Aptos"/>
                <w:sz w:val="22"/>
                <w:szCs w:val="22"/>
              </w:rPr>
            </w:pPr>
          </w:p>
        </w:tc>
      </w:tr>
      <w:tr w:rsidR="00EB1024" w:rsidRPr="003303D4" w14:paraId="2FBA0CE6" w14:textId="77777777" w:rsidTr="00120743">
        <w:tc>
          <w:tcPr>
            <w:tcW w:w="2152" w:type="dxa"/>
          </w:tcPr>
          <w:p w14:paraId="5CD52531" w14:textId="77777777" w:rsidR="00EB1024" w:rsidRPr="003303D4" w:rsidRDefault="00EB1024" w:rsidP="00120743">
            <w:pPr>
              <w:pStyle w:val="Akapitzlist"/>
              <w:ind w:left="0"/>
              <w:textAlignment w:val="baseline"/>
              <w:rPr>
                <w:rFonts w:ascii="Aptos" w:hAnsi="Aptos"/>
                <w:sz w:val="22"/>
                <w:szCs w:val="22"/>
              </w:rPr>
            </w:pPr>
            <w:r>
              <w:rPr>
                <w:rFonts w:ascii="Aptos" w:hAnsi="Aptos"/>
                <w:sz w:val="22"/>
                <w:szCs w:val="22"/>
                <w:lang w:val="en"/>
              </w:rPr>
              <w:t>Accommodation</w:t>
            </w:r>
          </w:p>
        </w:tc>
        <w:tc>
          <w:tcPr>
            <w:tcW w:w="1020" w:type="dxa"/>
          </w:tcPr>
          <w:p w14:paraId="7800BBD0" w14:textId="77777777" w:rsidR="00EB1024" w:rsidRPr="003303D4" w:rsidRDefault="00EB1024" w:rsidP="00120743">
            <w:pPr>
              <w:pStyle w:val="Akapitzlist"/>
              <w:ind w:left="0"/>
              <w:textAlignment w:val="baseline"/>
              <w:rPr>
                <w:rFonts w:ascii="Aptos" w:hAnsi="Aptos"/>
                <w:sz w:val="22"/>
                <w:szCs w:val="22"/>
              </w:rPr>
            </w:pPr>
          </w:p>
        </w:tc>
        <w:tc>
          <w:tcPr>
            <w:tcW w:w="1016" w:type="dxa"/>
          </w:tcPr>
          <w:p w14:paraId="4F3213CC"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4F2E4F0D"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3E9B8CAD"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7070925A"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29AB67CE" w14:textId="77777777" w:rsidR="00EB1024" w:rsidRPr="003303D4" w:rsidRDefault="00EB1024" w:rsidP="00120743">
            <w:pPr>
              <w:pStyle w:val="Akapitzlist"/>
              <w:ind w:left="0"/>
              <w:textAlignment w:val="baseline"/>
              <w:rPr>
                <w:rFonts w:ascii="Aptos" w:hAnsi="Aptos"/>
                <w:sz w:val="22"/>
                <w:szCs w:val="22"/>
              </w:rPr>
            </w:pPr>
          </w:p>
        </w:tc>
      </w:tr>
      <w:tr w:rsidR="00EB1024" w:rsidRPr="003303D4" w14:paraId="6C0C298E" w14:textId="77777777" w:rsidTr="00120743">
        <w:tc>
          <w:tcPr>
            <w:tcW w:w="2152" w:type="dxa"/>
          </w:tcPr>
          <w:p w14:paraId="0F8D9CD6" w14:textId="77777777" w:rsidR="00EB1024" w:rsidRPr="003303D4" w:rsidRDefault="00EB1024" w:rsidP="00120743">
            <w:pPr>
              <w:pStyle w:val="Akapitzlist"/>
              <w:ind w:left="0"/>
              <w:textAlignment w:val="baseline"/>
              <w:rPr>
                <w:rFonts w:ascii="Aptos" w:hAnsi="Aptos"/>
                <w:sz w:val="22"/>
                <w:szCs w:val="22"/>
              </w:rPr>
            </w:pPr>
            <w:r>
              <w:rPr>
                <w:rFonts w:ascii="Aptos" w:hAnsi="Aptos"/>
                <w:sz w:val="22"/>
                <w:szCs w:val="22"/>
                <w:lang w:val="en"/>
              </w:rPr>
              <w:t>Food</w:t>
            </w:r>
          </w:p>
        </w:tc>
        <w:tc>
          <w:tcPr>
            <w:tcW w:w="1020" w:type="dxa"/>
          </w:tcPr>
          <w:p w14:paraId="46C689F2" w14:textId="77777777" w:rsidR="00EB1024" w:rsidRPr="003303D4" w:rsidRDefault="00EB1024" w:rsidP="00120743">
            <w:pPr>
              <w:pStyle w:val="Akapitzlist"/>
              <w:ind w:left="0"/>
              <w:textAlignment w:val="baseline"/>
              <w:rPr>
                <w:rFonts w:ascii="Aptos" w:hAnsi="Aptos"/>
                <w:sz w:val="22"/>
                <w:szCs w:val="22"/>
              </w:rPr>
            </w:pPr>
          </w:p>
        </w:tc>
        <w:tc>
          <w:tcPr>
            <w:tcW w:w="1016" w:type="dxa"/>
          </w:tcPr>
          <w:p w14:paraId="49A6D856"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20C649C3" w14:textId="77777777" w:rsidR="00EB1024" w:rsidRPr="003303D4" w:rsidRDefault="00EB1024" w:rsidP="00120743">
            <w:pPr>
              <w:pStyle w:val="Akapitzlist"/>
              <w:ind w:left="0"/>
              <w:textAlignment w:val="baseline"/>
              <w:rPr>
                <w:rFonts w:ascii="Aptos" w:hAnsi="Aptos"/>
                <w:sz w:val="22"/>
                <w:szCs w:val="22"/>
              </w:rPr>
            </w:pPr>
          </w:p>
        </w:tc>
        <w:tc>
          <w:tcPr>
            <w:tcW w:w="1044" w:type="dxa"/>
          </w:tcPr>
          <w:p w14:paraId="7208949B"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4E39E52F" w14:textId="77777777" w:rsidR="00EB1024" w:rsidRPr="003303D4" w:rsidRDefault="00EB1024" w:rsidP="00120743">
            <w:pPr>
              <w:pStyle w:val="Akapitzlist"/>
              <w:ind w:left="0"/>
              <w:textAlignment w:val="baseline"/>
              <w:rPr>
                <w:rFonts w:ascii="Aptos" w:hAnsi="Aptos"/>
                <w:sz w:val="22"/>
                <w:szCs w:val="22"/>
              </w:rPr>
            </w:pPr>
          </w:p>
        </w:tc>
        <w:tc>
          <w:tcPr>
            <w:tcW w:w="1041" w:type="dxa"/>
          </w:tcPr>
          <w:p w14:paraId="1E1A250D" w14:textId="77777777" w:rsidR="00EB1024" w:rsidRPr="003303D4" w:rsidRDefault="00EB1024" w:rsidP="00120743">
            <w:pPr>
              <w:pStyle w:val="Akapitzlist"/>
              <w:ind w:left="0"/>
              <w:textAlignment w:val="baseline"/>
              <w:rPr>
                <w:rFonts w:ascii="Aptos" w:hAnsi="Aptos"/>
                <w:sz w:val="22"/>
                <w:szCs w:val="22"/>
              </w:rPr>
            </w:pPr>
          </w:p>
        </w:tc>
      </w:tr>
    </w:tbl>
    <w:p w14:paraId="29A31184" w14:textId="77777777" w:rsidR="00EB1024" w:rsidRPr="003303D4" w:rsidRDefault="00EB1024" w:rsidP="00EB1024">
      <w:pPr>
        <w:pStyle w:val="Akapitzlist"/>
        <w:shd w:val="clear" w:color="auto" w:fill="FFFFFF"/>
        <w:ind w:left="1080"/>
        <w:textAlignment w:val="baseline"/>
        <w:rPr>
          <w:rFonts w:ascii="Aptos" w:hAnsi="Aptos"/>
          <w:sz w:val="22"/>
          <w:szCs w:val="22"/>
        </w:rPr>
      </w:pPr>
    </w:p>
    <w:p w14:paraId="6FE3C234" w14:textId="77777777" w:rsidR="00EB1024" w:rsidRPr="00AE7853" w:rsidRDefault="00EB1024" w:rsidP="00EB1024">
      <w:pPr>
        <w:pStyle w:val="Akapitzlist"/>
        <w:numPr>
          <w:ilvl w:val="0"/>
          <w:numId w:val="44"/>
        </w:numPr>
        <w:shd w:val="clear" w:color="auto" w:fill="FFFFFF"/>
        <w:textAlignment w:val="baseline"/>
        <w:rPr>
          <w:rFonts w:ascii="Aptos" w:hAnsi="Aptos"/>
          <w:sz w:val="22"/>
          <w:szCs w:val="22"/>
          <w:lang w:val="en-GB"/>
        </w:rPr>
      </w:pPr>
      <w:r>
        <w:rPr>
          <w:rFonts w:ascii="Aptos" w:hAnsi="Aptos" w:cs="Calibri"/>
          <w:color w:val="000000"/>
          <w:sz w:val="22"/>
          <w:szCs w:val="22"/>
          <w:bdr w:val="none" w:sz="0" w:space="0" w:color="auto" w:frame="1"/>
          <w:lang w:val="en"/>
        </w:rPr>
        <w:t>Optional other comments on the visit.</w:t>
      </w:r>
    </w:p>
    <w:p w14:paraId="0F9E2926" w14:textId="77777777" w:rsidR="00EB1024" w:rsidRPr="00AE7853" w:rsidRDefault="00EB1024" w:rsidP="00EB1024">
      <w:pPr>
        <w:shd w:val="clear" w:color="auto" w:fill="FFFFFF"/>
        <w:textAlignment w:val="baseline"/>
        <w:rPr>
          <w:rFonts w:ascii="Aptos" w:hAnsi="Aptos"/>
          <w:sz w:val="20"/>
          <w:szCs w:val="20"/>
          <w:lang w:val="en-GB"/>
        </w:rPr>
      </w:pPr>
    </w:p>
    <w:p w14:paraId="735DF33A" w14:textId="77777777" w:rsidR="00D55AE0" w:rsidRPr="00AE7853" w:rsidRDefault="00D55AE0" w:rsidP="00D55AE0">
      <w:pPr>
        <w:spacing w:line="276" w:lineRule="auto"/>
        <w:ind w:left="5387" w:firstLine="5"/>
        <w:jc w:val="center"/>
        <w:rPr>
          <w:i/>
          <w:sz w:val="16"/>
          <w:szCs w:val="16"/>
          <w:lang w:val="en-GB"/>
        </w:rPr>
      </w:pPr>
    </w:p>
    <w:p w14:paraId="3D650015" w14:textId="77777777" w:rsidR="003303D4" w:rsidRPr="00AE7853" w:rsidRDefault="003303D4" w:rsidP="00D55AE0">
      <w:pPr>
        <w:spacing w:line="276" w:lineRule="auto"/>
        <w:ind w:left="5387" w:firstLine="5"/>
        <w:jc w:val="center"/>
        <w:rPr>
          <w:i/>
          <w:sz w:val="16"/>
          <w:szCs w:val="16"/>
          <w:lang w:val="en-GB"/>
        </w:rPr>
      </w:pPr>
    </w:p>
    <w:p w14:paraId="11D99584" w14:textId="77777777" w:rsidR="003303D4" w:rsidRPr="00AE7853" w:rsidRDefault="003303D4" w:rsidP="00D55AE0">
      <w:pPr>
        <w:spacing w:line="276" w:lineRule="auto"/>
        <w:ind w:left="5387" w:firstLine="5"/>
        <w:jc w:val="center"/>
        <w:rPr>
          <w:i/>
          <w:sz w:val="16"/>
          <w:szCs w:val="16"/>
          <w:lang w:val="en-GB"/>
        </w:rPr>
      </w:pPr>
    </w:p>
    <w:p w14:paraId="1995BE8D" w14:textId="77777777" w:rsidR="003303D4" w:rsidRPr="00AE7853" w:rsidRDefault="003303D4" w:rsidP="00D55AE0">
      <w:pPr>
        <w:spacing w:line="276" w:lineRule="auto"/>
        <w:ind w:left="5387" w:firstLine="5"/>
        <w:jc w:val="center"/>
        <w:rPr>
          <w:i/>
          <w:sz w:val="16"/>
          <w:szCs w:val="16"/>
          <w:lang w:val="en-GB"/>
        </w:rPr>
      </w:pPr>
    </w:p>
    <w:p w14:paraId="6229520B" w14:textId="77777777" w:rsidR="003303D4" w:rsidRPr="00AE7853" w:rsidRDefault="003303D4" w:rsidP="00D55AE0">
      <w:pPr>
        <w:spacing w:line="276" w:lineRule="auto"/>
        <w:ind w:left="5387" w:firstLine="5"/>
        <w:jc w:val="center"/>
        <w:rPr>
          <w:i/>
          <w:sz w:val="16"/>
          <w:szCs w:val="16"/>
          <w:lang w:val="en-GB"/>
        </w:rPr>
      </w:pPr>
    </w:p>
    <w:p w14:paraId="58F8A065" w14:textId="77777777" w:rsidR="003303D4" w:rsidRPr="00AE7853" w:rsidRDefault="003303D4" w:rsidP="00D55AE0">
      <w:pPr>
        <w:spacing w:line="276" w:lineRule="auto"/>
        <w:ind w:left="5387" w:firstLine="5"/>
        <w:jc w:val="center"/>
        <w:rPr>
          <w:i/>
          <w:sz w:val="16"/>
          <w:szCs w:val="16"/>
          <w:lang w:val="en-GB"/>
        </w:rPr>
      </w:pPr>
    </w:p>
    <w:p w14:paraId="66EC4959" w14:textId="77777777" w:rsidR="003303D4" w:rsidRPr="00AE7853" w:rsidRDefault="003303D4" w:rsidP="00D55AE0">
      <w:pPr>
        <w:spacing w:line="276" w:lineRule="auto"/>
        <w:ind w:left="5387" w:firstLine="5"/>
        <w:jc w:val="center"/>
        <w:rPr>
          <w:i/>
          <w:sz w:val="16"/>
          <w:szCs w:val="16"/>
          <w:lang w:val="en-GB"/>
        </w:rPr>
      </w:pPr>
    </w:p>
    <w:p w14:paraId="148AAC53" w14:textId="77777777" w:rsidR="003303D4" w:rsidRPr="00AE7853" w:rsidRDefault="003303D4" w:rsidP="00D55AE0">
      <w:pPr>
        <w:spacing w:line="276" w:lineRule="auto"/>
        <w:ind w:left="5387" w:firstLine="5"/>
        <w:jc w:val="center"/>
        <w:rPr>
          <w:i/>
          <w:sz w:val="16"/>
          <w:szCs w:val="16"/>
          <w:lang w:val="en-GB"/>
        </w:rPr>
      </w:pPr>
    </w:p>
    <w:p w14:paraId="058C2732" w14:textId="77777777" w:rsidR="003303D4" w:rsidRPr="00AE7853" w:rsidRDefault="003303D4" w:rsidP="00D55AE0">
      <w:pPr>
        <w:spacing w:line="276" w:lineRule="auto"/>
        <w:ind w:left="5387" w:firstLine="5"/>
        <w:jc w:val="center"/>
        <w:rPr>
          <w:i/>
          <w:sz w:val="16"/>
          <w:szCs w:val="16"/>
          <w:lang w:val="en-GB"/>
        </w:rPr>
      </w:pPr>
    </w:p>
    <w:p w14:paraId="5FCFF7A4" w14:textId="77777777" w:rsidR="003303D4" w:rsidRPr="00AE7853" w:rsidRDefault="003303D4" w:rsidP="00D55AE0">
      <w:pPr>
        <w:spacing w:line="276" w:lineRule="auto"/>
        <w:ind w:left="5387" w:firstLine="5"/>
        <w:jc w:val="center"/>
        <w:rPr>
          <w:i/>
          <w:sz w:val="16"/>
          <w:szCs w:val="16"/>
          <w:lang w:val="en-GB"/>
        </w:rPr>
      </w:pPr>
    </w:p>
    <w:p w14:paraId="16A932F4" w14:textId="77777777" w:rsidR="003303D4" w:rsidRPr="00AE7853" w:rsidRDefault="003303D4" w:rsidP="00D55AE0">
      <w:pPr>
        <w:spacing w:line="276" w:lineRule="auto"/>
        <w:ind w:left="5387" w:firstLine="5"/>
        <w:jc w:val="center"/>
        <w:rPr>
          <w:i/>
          <w:sz w:val="16"/>
          <w:szCs w:val="16"/>
          <w:lang w:val="en-GB"/>
        </w:rPr>
      </w:pPr>
    </w:p>
    <w:p w14:paraId="5171E84F" w14:textId="77777777" w:rsidR="003303D4" w:rsidRPr="00AE7853" w:rsidRDefault="003303D4" w:rsidP="00D55AE0">
      <w:pPr>
        <w:spacing w:line="276" w:lineRule="auto"/>
        <w:ind w:left="5387" w:firstLine="5"/>
        <w:jc w:val="center"/>
        <w:rPr>
          <w:i/>
          <w:sz w:val="16"/>
          <w:szCs w:val="16"/>
          <w:lang w:val="en-GB"/>
        </w:rPr>
      </w:pPr>
    </w:p>
    <w:p w14:paraId="3F1621A2" w14:textId="77777777" w:rsidR="003303D4" w:rsidRPr="00AE7853" w:rsidRDefault="003303D4" w:rsidP="00D55AE0">
      <w:pPr>
        <w:spacing w:line="276" w:lineRule="auto"/>
        <w:ind w:left="5387" w:firstLine="5"/>
        <w:jc w:val="center"/>
        <w:rPr>
          <w:i/>
          <w:sz w:val="16"/>
          <w:szCs w:val="16"/>
          <w:lang w:val="en-GB"/>
        </w:rPr>
      </w:pPr>
    </w:p>
    <w:p w14:paraId="790116E2" w14:textId="77777777" w:rsidR="003303D4" w:rsidRPr="00AE7853" w:rsidRDefault="003303D4" w:rsidP="00D55AE0">
      <w:pPr>
        <w:spacing w:line="276" w:lineRule="auto"/>
        <w:ind w:left="5387" w:firstLine="5"/>
        <w:jc w:val="center"/>
        <w:rPr>
          <w:i/>
          <w:sz w:val="16"/>
          <w:szCs w:val="16"/>
          <w:lang w:val="en-GB"/>
        </w:rPr>
      </w:pPr>
    </w:p>
    <w:p w14:paraId="26EC87F3" w14:textId="77777777" w:rsidR="003303D4" w:rsidRPr="00AE7853" w:rsidRDefault="003303D4" w:rsidP="00D55AE0">
      <w:pPr>
        <w:spacing w:line="276" w:lineRule="auto"/>
        <w:ind w:left="5387" w:firstLine="5"/>
        <w:jc w:val="center"/>
        <w:rPr>
          <w:i/>
          <w:sz w:val="16"/>
          <w:szCs w:val="16"/>
          <w:lang w:val="en-GB"/>
        </w:rPr>
      </w:pPr>
    </w:p>
    <w:p w14:paraId="32733A76" w14:textId="77777777" w:rsidR="003303D4" w:rsidRPr="00AE7853" w:rsidRDefault="003303D4" w:rsidP="00D55AE0">
      <w:pPr>
        <w:spacing w:line="276" w:lineRule="auto"/>
        <w:ind w:left="5387" w:firstLine="5"/>
        <w:jc w:val="center"/>
        <w:rPr>
          <w:i/>
          <w:sz w:val="16"/>
          <w:szCs w:val="16"/>
          <w:lang w:val="en-GB"/>
        </w:rPr>
      </w:pPr>
    </w:p>
    <w:p w14:paraId="71BCC34B" w14:textId="77777777" w:rsidR="003303D4" w:rsidRPr="00AE7853" w:rsidRDefault="003303D4" w:rsidP="00D55AE0">
      <w:pPr>
        <w:spacing w:line="276" w:lineRule="auto"/>
        <w:ind w:left="5387" w:firstLine="5"/>
        <w:jc w:val="center"/>
        <w:rPr>
          <w:i/>
          <w:sz w:val="16"/>
          <w:szCs w:val="16"/>
          <w:lang w:val="en-GB"/>
        </w:rPr>
      </w:pPr>
    </w:p>
    <w:p w14:paraId="3176F97D" w14:textId="77777777" w:rsidR="003303D4" w:rsidRPr="00AE7853" w:rsidRDefault="003303D4" w:rsidP="00D55AE0">
      <w:pPr>
        <w:spacing w:line="276" w:lineRule="auto"/>
        <w:ind w:left="5387" w:firstLine="5"/>
        <w:jc w:val="center"/>
        <w:rPr>
          <w:i/>
          <w:sz w:val="16"/>
          <w:szCs w:val="16"/>
          <w:lang w:val="en-GB"/>
        </w:rPr>
      </w:pPr>
    </w:p>
    <w:p w14:paraId="18621122" w14:textId="77777777" w:rsidR="003303D4" w:rsidRPr="00AE7853" w:rsidRDefault="003303D4" w:rsidP="00D55AE0">
      <w:pPr>
        <w:spacing w:line="276" w:lineRule="auto"/>
        <w:ind w:left="5387" w:firstLine="5"/>
        <w:jc w:val="center"/>
        <w:rPr>
          <w:i/>
          <w:sz w:val="16"/>
          <w:szCs w:val="16"/>
          <w:lang w:val="en-GB"/>
        </w:rPr>
      </w:pPr>
    </w:p>
    <w:p w14:paraId="5026651E" w14:textId="77777777" w:rsidR="003303D4" w:rsidRPr="00AE7853" w:rsidRDefault="003303D4" w:rsidP="00D55AE0">
      <w:pPr>
        <w:spacing w:line="276" w:lineRule="auto"/>
        <w:ind w:left="5387" w:firstLine="5"/>
        <w:jc w:val="center"/>
        <w:rPr>
          <w:i/>
          <w:sz w:val="16"/>
          <w:szCs w:val="16"/>
          <w:lang w:val="en-GB"/>
        </w:rPr>
      </w:pPr>
    </w:p>
    <w:p w14:paraId="2575E6BF" w14:textId="77777777" w:rsidR="003303D4" w:rsidRPr="00AE7853" w:rsidRDefault="003303D4" w:rsidP="00D55AE0">
      <w:pPr>
        <w:spacing w:line="276" w:lineRule="auto"/>
        <w:ind w:left="5387" w:firstLine="5"/>
        <w:jc w:val="center"/>
        <w:rPr>
          <w:i/>
          <w:sz w:val="16"/>
          <w:szCs w:val="16"/>
          <w:lang w:val="en-GB"/>
        </w:rPr>
      </w:pPr>
    </w:p>
    <w:p w14:paraId="2E961817" w14:textId="77777777" w:rsidR="003303D4" w:rsidRPr="00AE7853" w:rsidRDefault="003303D4" w:rsidP="00D55AE0">
      <w:pPr>
        <w:spacing w:line="276" w:lineRule="auto"/>
        <w:ind w:left="5387" w:firstLine="5"/>
        <w:jc w:val="center"/>
        <w:rPr>
          <w:i/>
          <w:sz w:val="16"/>
          <w:szCs w:val="16"/>
          <w:lang w:val="en-GB"/>
        </w:rPr>
      </w:pPr>
    </w:p>
    <w:p w14:paraId="24719F83" w14:textId="77777777" w:rsidR="003303D4" w:rsidRPr="00AE7853" w:rsidRDefault="003303D4" w:rsidP="00D55AE0">
      <w:pPr>
        <w:spacing w:line="276" w:lineRule="auto"/>
        <w:ind w:left="5387" w:firstLine="5"/>
        <w:jc w:val="center"/>
        <w:rPr>
          <w:i/>
          <w:sz w:val="16"/>
          <w:szCs w:val="16"/>
          <w:lang w:val="en-GB"/>
        </w:rPr>
      </w:pPr>
    </w:p>
    <w:p w14:paraId="68A2552F" w14:textId="77777777" w:rsidR="003303D4" w:rsidRPr="00AE7853" w:rsidRDefault="003303D4" w:rsidP="00D55AE0">
      <w:pPr>
        <w:spacing w:line="276" w:lineRule="auto"/>
        <w:ind w:left="5387" w:firstLine="5"/>
        <w:jc w:val="center"/>
        <w:rPr>
          <w:i/>
          <w:sz w:val="16"/>
          <w:szCs w:val="16"/>
          <w:lang w:val="en-GB"/>
        </w:rPr>
      </w:pPr>
    </w:p>
    <w:p w14:paraId="520FA151" w14:textId="77777777" w:rsidR="003303D4" w:rsidRPr="00AE7853" w:rsidRDefault="003303D4" w:rsidP="00D55AE0">
      <w:pPr>
        <w:spacing w:line="276" w:lineRule="auto"/>
        <w:ind w:left="5387" w:firstLine="5"/>
        <w:jc w:val="center"/>
        <w:rPr>
          <w:i/>
          <w:sz w:val="16"/>
          <w:szCs w:val="16"/>
          <w:lang w:val="en-GB"/>
        </w:rPr>
      </w:pPr>
    </w:p>
    <w:p w14:paraId="3E5465F7" w14:textId="77777777" w:rsidR="003303D4" w:rsidRPr="00AE7853" w:rsidRDefault="003303D4" w:rsidP="00D55AE0">
      <w:pPr>
        <w:spacing w:line="276" w:lineRule="auto"/>
        <w:ind w:left="5387" w:firstLine="5"/>
        <w:jc w:val="center"/>
        <w:rPr>
          <w:i/>
          <w:sz w:val="16"/>
          <w:szCs w:val="16"/>
          <w:lang w:val="en-GB"/>
        </w:rPr>
      </w:pPr>
    </w:p>
    <w:p w14:paraId="7A922359" w14:textId="77777777" w:rsidR="003303D4" w:rsidRPr="00AE7853" w:rsidRDefault="003303D4" w:rsidP="00D55AE0">
      <w:pPr>
        <w:spacing w:line="276" w:lineRule="auto"/>
        <w:ind w:left="5387" w:firstLine="5"/>
        <w:jc w:val="center"/>
        <w:rPr>
          <w:i/>
          <w:sz w:val="16"/>
          <w:szCs w:val="16"/>
          <w:lang w:val="en-GB"/>
        </w:rPr>
      </w:pPr>
    </w:p>
    <w:p w14:paraId="1AB78AC2" w14:textId="77777777" w:rsidR="003303D4" w:rsidRPr="00AE7853" w:rsidRDefault="003303D4" w:rsidP="00D55AE0">
      <w:pPr>
        <w:spacing w:line="276" w:lineRule="auto"/>
        <w:ind w:left="5387" w:firstLine="5"/>
        <w:jc w:val="center"/>
        <w:rPr>
          <w:i/>
          <w:sz w:val="16"/>
          <w:szCs w:val="16"/>
          <w:lang w:val="en-GB"/>
        </w:rPr>
      </w:pPr>
    </w:p>
    <w:p w14:paraId="21C3BD56" w14:textId="77777777" w:rsidR="003303D4" w:rsidRPr="00AE7853" w:rsidRDefault="003303D4" w:rsidP="00D55AE0">
      <w:pPr>
        <w:spacing w:line="276" w:lineRule="auto"/>
        <w:ind w:left="5387" w:firstLine="5"/>
        <w:jc w:val="center"/>
        <w:rPr>
          <w:i/>
          <w:sz w:val="16"/>
          <w:szCs w:val="16"/>
          <w:lang w:val="en-GB"/>
        </w:rPr>
      </w:pPr>
    </w:p>
    <w:p w14:paraId="48B69E98" w14:textId="77777777" w:rsidR="003303D4" w:rsidRPr="00AE7853" w:rsidRDefault="003303D4" w:rsidP="00D55AE0">
      <w:pPr>
        <w:spacing w:line="276" w:lineRule="auto"/>
        <w:ind w:left="5387" w:firstLine="5"/>
        <w:jc w:val="center"/>
        <w:rPr>
          <w:i/>
          <w:sz w:val="16"/>
          <w:szCs w:val="16"/>
          <w:lang w:val="en-GB"/>
        </w:rPr>
      </w:pPr>
    </w:p>
    <w:p w14:paraId="0A81B80F" w14:textId="77777777" w:rsidR="003303D4" w:rsidRPr="00AE7853" w:rsidRDefault="003303D4" w:rsidP="00D55AE0">
      <w:pPr>
        <w:spacing w:line="276" w:lineRule="auto"/>
        <w:ind w:left="5387" w:firstLine="5"/>
        <w:jc w:val="center"/>
        <w:rPr>
          <w:i/>
          <w:sz w:val="16"/>
          <w:szCs w:val="16"/>
          <w:lang w:val="en-GB"/>
        </w:rPr>
      </w:pPr>
    </w:p>
    <w:p w14:paraId="75556B18" w14:textId="77777777" w:rsidR="003303D4" w:rsidRPr="00AE7853" w:rsidRDefault="003303D4" w:rsidP="00D55AE0">
      <w:pPr>
        <w:spacing w:line="276" w:lineRule="auto"/>
        <w:ind w:left="5387" w:firstLine="5"/>
        <w:jc w:val="center"/>
        <w:rPr>
          <w:i/>
          <w:sz w:val="16"/>
          <w:szCs w:val="16"/>
          <w:lang w:val="en-GB"/>
        </w:rPr>
      </w:pPr>
    </w:p>
    <w:p w14:paraId="68BE0E2C" w14:textId="77777777" w:rsidR="003303D4" w:rsidRPr="00AE7853" w:rsidRDefault="003303D4" w:rsidP="00D55AE0">
      <w:pPr>
        <w:spacing w:line="276" w:lineRule="auto"/>
        <w:ind w:left="5387" w:firstLine="5"/>
        <w:jc w:val="center"/>
        <w:rPr>
          <w:i/>
          <w:sz w:val="16"/>
          <w:szCs w:val="16"/>
          <w:lang w:val="en-GB"/>
        </w:rPr>
      </w:pPr>
    </w:p>
    <w:p w14:paraId="5845E523" w14:textId="77777777" w:rsidR="003303D4" w:rsidRPr="00AE7853" w:rsidRDefault="003303D4" w:rsidP="00D55AE0">
      <w:pPr>
        <w:spacing w:line="276" w:lineRule="auto"/>
        <w:ind w:left="5387" w:firstLine="5"/>
        <w:jc w:val="center"/>
        <w:rPr>
          <w:i/>
          <w:sz w:val="16"/>
          <w:szCs w:val="16"/>
          <w:lang w:val="en-GB"/>
        </w:rPr>
      </w:pPr>
    </w:p>
    <w:p w14:paraId="6416FFAE" w14:textId="77777777" w:rsidR="003303D4" w:rsidRPr="00AE7853" w:rsidRDefault="003303D4" w:rsidP="00D55AE0">
      <w:pPr>
        <w:spacing w:line="276" w:lineRule="auto"/>
        <w:ind w:left="5387" w:firstLine="5"/>
        <w:jc w:val="center"/>
        <w:rPr>
          <w:i/>
          <w:sz w:val="16"/>
          <w:szCs w:val="16"/>
          <w:lang w:val="en-GB"/>
        </w:rPr>
      </w:pPr>
    </w:p>
    <w:p w14:paraId="11AC2925" w14:textId="77777777" w:rsidR="003303D4" w:rsidRPr="00AE7853" w:rsidRDefault="003303D4" w:rsidP="00D55AE0">
      <w:pPr>
        <w:spacing w:line="276" w:lineRule="auto"/>
        <w:ind w:left="5387" w:firstLine="5"/>
        <w:jc w:val="center"/>
        <w:rPr>
          <w:i/>
          <w:sz w:val="16"/>
          <w:szCs w:val="16"/>
          <w:lang w:val="en-GB"/>
        </w:rPr>
      </w:pPr>
    </w:p>
    <w:p w14:paraId="3B27757F" w14:textId="77777777" w:rsidR="003303D4" w:rsidRPr="00AE7853" w:rsidRDefault="003303D4" w:rsidP="00D55AE0">
      <w:pPr>
        <w:spacing w:line="276" w:lineRule="auto"/>
        <w:ind w:left="5387" w:firstLine="5"/>
        <w:jc w:val="center"/>
        <w:rPr>
          <w:i/>
          <w:sz w:val="16"/>
          <w:szCs w:val="16"/>
          <w:lang w:val="en-GB"/>
        </w:rPr>
      </w:pPr>
    </w:p>
    <w:p w14:paraId="4C9E6012" w14:textId="77777777" w:rsidR="003303D4" w:rsidRPr="00AE7853" w:rsidRDefault="003303D4" w:rsidP="003303D4">
      <w:pPr>
        <w:spacing w:line="276" w:lineRule="auto"/>
        <w:ind w:left="5387" w:firstLine="5"/>
        <w:rPr>
          <w:i/>
          <w:sz w:val="22"/>
          <w:szCs w:val="22"/>
          <w:lang w:val="en-GB"/>
        </w:rPr>
      </w:pPr>
    </w:p>
    <w:p w14:paraId="36BEE22C" w14:textId="77777777" w:rsidR="003303D4" w:rsidRPr="00AE7853" w:rsidRDefault="003303D4" w:rsidP="00D55AE0">
      <w:pPr>
        <w:spacing w:line="276" w:lineRule="auto"/>
        <w:ind w:left="5387" w:firstLine="5"/>
        <w:jc w:val="center"/>
        <w:rPr>
          <w:i/>
          <w:sz w:val="22"/>
          <w:szCs w:val="22"/>
          <w:lang w:val="en-GB"/>
        </w:rPr>
      </w:pPr>
    </w:p>
    <w:p w14:paraId="3ED9054E" w14:textId="77777777" w:rsidR="00BF49C9" w:rsidRDefault="00BF49C9">
      <w:pPr>
        <w:rPr>
          <w:rFonts w:ascii="Aptos" w:hAnsi="Aptos"/>
          <w:b/>
          <w:bCs/>
          <w:sz w:val="22"/>
          <w:szCs w:val="22"/>
          <w:lang w:val="en"/>
        </w:rPr>
      </w:pPr>
      <w:r>
        <w:rPr>
          <w:rFonts w:ascii="Aptos" w:hAnsi="Aptos"/>
          <w:b/>
          <w:bCs/>
          <w:sz w:val="22"/>
          <w:szCs w:val="22"/>
          <w:lang w:val="en"/>
        </w:rPr>
        <w:br w:type="page"/>
      </w:r>
    </w:p>
    <w:p w14:paraId="16FAF510" w14:textId="568B7374" w:rsidR="003303D4" w:rsidRPr="00AE7853" w:rsidRDefault="003303D4" w:rsidP="003303D4">
      <w:pPr>
        <w:shd w:val="clear" w:color="auto" w:fill="FFFFFF"/>
        <w:textAlignment w:val="baseline"/>
        <w:rPr>
          <w:rFonts w:ascii="Aptos" w:hAnsi="Aptos"/>
          <w:b/>
          <w:bCs/>
          <w:sz w:val="22"/>
          <w:szCs w:val="22"/>
          <w:lang w:val="en-GB"/>
        </w:rPr>
      </w:pPr>
      <w:r>
        <w:rPr>
          <w:rFonts w:ascii="Aptos" w:hAnsi="Aptos"/>
          <w:b/>
          <w:bCs/>
          <w:sz w:val="22"/>
          <w:szCs w:val="22"/>
          <w:lang w:val="en"/>
        </w:rPr>
        <w:lastRenderedPageBreak/>
        <w:t>INDIVIDUAL QUESTIONNAIRE (one year after the visit)</w:t>
      </w:r>
    </w:p>
    <w:p w14:paraId="34982B00" w14:textId="77777777" w:rsidR="003303D4" w:rsidRPr="00AE7853" w:rsidRDefault="003303D4" w:rsidP="003303D4">
      <w:pPr>
        <w:shd w:val="clear" w:color="auto" w:fill="FFFFFF"/>
        <w:textAlignment w:val="baseline"/>
        <w:rPr>
          <w:rFonts w:ascii="Aptos" w:hAnsi="Aptos"/>
          <w:sz w:val="22"/>
          <w:szCs w:val="22"/>
          <w:lang w:val="en-GB"/>
        </w:rPr>
      </w:pPr>
    </w:p>
    <w:p w14:paraId="4CB65DB7" w14:textId="77777777" w:rsidR="003303D4" w:rsidRPr="003303D4" w:rsidRDefault="003303D4" w:rsidP="003303D4">
      <w:pPr>
        <w:pStyle w:val="Akapitzlist"/>
        <w:numPr>
          <w:ilvl w:val="0"/>
          <w:numId w:val="45"/>
        </w:numPr>
        <w:shd w:val="clear" w:color="auto" w:fill="FFFFFF"/>
        <w:spacing w:after="120" w:line="360" w:lineRule="auto"/>
        <w:textAlignment w:val="baseline"/>
        <w:rPr>
          <w:rFonts w:ascii="Aptos" w:hAnsi="Aptos" w:cstheme="minorHAnsi"/>
          <w:sz w:val="22"/>
          <w:szCs w:val="22"/>
        </w:rPr>
      </w:pPr>
      <w:r>
        <w:rPr>
          <w:rFonts w:ascii="Aptos" w:hAnsi="Aptos" w:cstheme="minorHAnsi"/>
          <w:sz w:val="22"/>
          <w:szCs w:val="22"/>
          <w:lang w:val="en"/>
        </w:rPr>
        <w:t>First and last name:</w:t>
      </w:r>
    </w:p>
    <w:p w14:paraId="0B361099" w14:textId="77777777" w:rsidR="003303D4" w:rsidRPr="003303D4" w:rsidRDefault="003303D4" w:rsidP="003303D4">
      <w:pPr>
        <w:pStyle w:val="Akapitzlist"/>
        <w:numPr>
          <w:ilvl w:val="0"/>
          <w:numId w:val="45"/>
        </w:numPr>
        <w:shd w:val="clear" w:color="auto" w:fill="FFFFFF"/>
        <w:spacing w:before="240" w:after="120" w:line="360" w:lineRule="auto"/>
        <w:ind w:left="1077" w:hanging="357"/>
        <w:textAlignment w:val="baseline"/>
        <w:rPr>
          <w:rFonts w:ascii="Aptos" w:hAnsi="Aptos" w:cstheme="minorHAnsi"/>
          <w:sz w:val="22"/>
          <w:szCs w:val="22"/>
        </w:rPr>
      </w:pPr>
      <w:r>
        <w:rPr>
          <w:rFonts w:ascii="Aptos" w:hAnsi="Aptos" w:cstheme="minorHAnsi"/>
          <w:sz w:val="22"/>
          <w:szCs w:val="22"/>
          <w:lang w:val="en"/>
        </w:rPr>
        <w:t>Current workplace:</w:t>
      </w:r>
    </w:p>
    <w:p w14:paraId="34276C43" w14:textId="77777777" w:rsidR="003303D4" w:rsidRPr="003303D4" w:rsidRDefault="003303D4" w:rsidP="003303D4">
      <w:pPr>
        <w:pStyle w:val="Akapitzlist"/>
        <w:numPr>
          <w:ilvl w:val="0"/>
          <w:numId w:val="45"/>
        </w:numPr>
        <w:shd w:val="clear" w:color="auto" w:fill="FFFFFF"/>
        <w:textAlignment w:val="baseline"/>
        <w:rPr>
          <w:rFonts w:ascii="Aptos" w:hAnsi="Aptos"/>
          <w:sz w:val="22"/>
          <w:szCs w:val="22"/>
        </w:rPr>
      </w:pPr>
      <w:r>
        <w:rPr>
          <w:rFonts w:ascii="Aptos" w:hAnsi="Aptos" w:cs="Calibri"/>
          <w:color w:val="000000"/>
          <w:sz w:val="22"/>
          <w:szCs w:val="22"/>
          <w:bdr w:val="none" w:sz="0" w:space="0" w:color="auto" w:frame="1"/>
          <w:lang w:val="en"/>
        </w:rPr>
        <w:t>Please describe the activities that took place after the study visit. Were you able to share the lessons learned during the study visit? If so, in what way?</w:t>
      </w:r>
    </w:p>
    <w:p w14:paraId="67712665" w14:textId="77777777" w:rsidR="003303D4" w:rsidRPr="003303D4" w:rsidRDefault="003303D4" w:rsidP="003303D4">
      <w:pPr>
        <w:shd w:val="clear" w:color="auto" w:fill="FFFFFF"/>
        <w:textAlignment w:val="baseline"/>
        <w:rPr>
          <w:rFonts w:ascii="Aptos" w:hAnsi="Aptos" w:cs="Calibri"/>
          <w:color w:val="000000"/>
          <w:sz w:val="22"/>
          <w:szCs w:val="22"/>
          <w:bdr w:val="none" w:sz="0" w:space="0" w:color="auto" w:frame="1"/>
        </w:rPr>
      </w:pPr>
    </w:p>
    <w:tbl>
      <w:tblPr>
        <w:tblStyle w:val="Tabela-Siatka"/>
        <w:tblW w:w="0" w:type="auto"/>
        <w:tblInd w:w="1129" w:type="dxa"/>
        <w:tblLook w:val="04A0" w:firstRow="1" w:lastRow="0" w:firstColumn="1" w:lastColumn="0" w:noHBand="0" w:noVBand="1"/>
      </w:tblPr>
      <w:tblGrid>
        <w:gridCol w:w="993"/>
        <w:gridCol w:w="6940"/>
      </w:tblGrid>
      <w:tr w:rsidR="003303D4" w:rsidRPr="003303D4" w14:paraId="7C2ECD53" w14:textId="77777777" w:rsidTr="00120743">
        <w:tc>
          <w:tcPr>
            <w:tcW w:w="993" w:type="dxa"/>
          </w:tcPr>
          <w:p w14:paraId="7ADAEBA5"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3B8F1BEB"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r>
              <w:rPr>
                <w:rFonts w:ascii="Aptos" w:hAnsi="Aptos" w:cs="Calibri"/>
                <w:color w:val="000000"/>
                <w:sz w:val="22"/>
                <w:szCs w:val="22"/>
                <w:bdr w:val="none" w:sz="0" w:space="0" w:color="auto" w:frame="1"/>
                <w:lang w:val="en"/>
              </w:rPr>
              <w:t>within my institution</w:t>
            </w:r>
          </w:p>
        </w:tc>
      </w:tr>
      <w:tr w:rsidR="003303D4" w:rsidRPr="003303D4" w14:paraId="77AA994C" w14:textId="77777777" w:rsidTr="00120743">
        <w:tc>
          <w:tcPr>
            <w:tcW w:w="993" w:type="dxa"/>
          </w:tcPr>
          <w:p w14:paraId="2A87E9E1"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3B2438FA"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r>
              <w:rPr>
                <w:rFonts w:ascii="Aptos" w:hAnsi="Aptos" w:cs="Calibri"/>
                <w:color w:val="000000"/>
                <w:sz w:val="22"/>
                <w:szCs w:val="22"/>
                <w:bdr w:val="none" w:sz="0" w:space="0" w:color="auto" w:frame="1"/>
                <w:lang w:val="en"/>
              </w:rPr>
              <w:t>with other local organizations</w:t>
            </w:r>
          </w:p>
        </w:tc>
      </w:tr>
      <w:tr w:rsidR="003303D4" w:rsidRPr="003303D4" w14:paraId="4B783534" w14:textId="77777777" w:rsidTr="00120743">
        <w:tc>
          <w:tcPr>
            <w:tcW w:w="993" w:type="dxa"/>
          </w:tcPr>
          <w:p w14:paraId="66C7E793"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1E0BF30E"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r>
              <w:rPr>
                <w:rFonts w:ascii="Aptos" w:hAnsi="Aptos" w:cs="Calibri"/>
                <w:color w:val="000000"/>
                <w:sz w:val="22"/>
                <w:szCs w:val="22"/>
                <w:bdr w:val="none" w:sz="0" w:space="0" w:color="auto" w:frame="1"/>
                <w:lang w:val="en"/>
              </w:rPr>
              <w:t>through the media</w:t>
            </w:r>
          </w:p>
        </w:tc>
      </w:tr>
      <w:tr w:rsidR="003303D4" w:rsidRPr="00115BEE" w14:paraId="6754F3F0" w14:textId="77777777" w:rsidTr="00120743">
        <w:tc>
          <w:tcPr>
            <w:tcW w:w="993" w:type="dxa"/>
          </w:tcPr>
          <w:p w14:paraId="5D9DF2EA" w14:textId="77777777" w:rsidR="003303D4" w:rsidRPr="003303D4" w:rsidRDefault="003303D4" w:rsidP="00120743">
            <w:pPr>
              <w:pStyle w:val="Akapitzlist"/>
              <w:ind w:left="0"/>
              <w:textAlignment w:val="baseline"/>
              <w:rPr>
                <w:rFonts w:ascii="Aptos" w:hAnsi="Aptos" w:cs="Calibri"/>
                <w:color w:val="000000"/>
                <w:sz w:val="22"/>
                <w:szCs w:val="22"/>
                <w:bdr w:val="none" w:sz="0" w:space="0" w:color="auto" w:frame="1"/>
              </w:rPr>
            </w:pPr>
          </w:p>
        </w:tc>
        <w:tc>
          <w:tcPr>
            <w:tcW w:w="6940" w:type="dxa"/>
          </w:tcPr>
          <w:p w14:paraId="0F7CF1D9" w14:textId="64E6C264" w:rsidR="003303D4" w:rsidRPr="00AE7853" w:rsidRDefault="003303D4" w:rsidP="00120743">
            <w:pPr>
              <w:pStyle w:val="Akapitzlist"/>
              <w:ind w:left="0"/>
              <w:textAlignment w:val="baseline"/>
              <w:rPr>
                <w:rFonts w:ascii="Aptos" w:hAnsi="Aptos" w:cs="Calibri"/>
                <w:color w:val="000000"/>
                <w:sz w:val="22"/>
                <w:szCs w:val="22"/>
                <w:bdr w:val="none" w:sz="0" w:space="0" w:color="auto" w:frame="1"/>
                <w:lang w:val="en-GB"/>
              </w:rPr>
            </w:pPr>
            <w:r>
              <w:rPr>
                <w:rFonts w:ascii="Aptos" w:hAnsi="Aptos" w:cs="Calibri"/>
                <w:color w:val="000000"/>
                <w:sz w:val="22"/>
                <w:szCs w:val="22"/>
                <w:bdr w:val="none" w:sz="0" w:space="0" w:color="auto" w:frame="1"/>
                <w:lang w:val="en"/>
              </w:rPr>
              <w:t xml:space="preserve">by other means (please specify how) </w:t>
            </w:r>
            <w:r w:rsidR="00AE7853">
              <w:rPr>
                <w:rFonts w:ascii="Aptos" w:hAnsi="Aptos" w:cs="Calibri"/>
                <w:color w:val="000000"/>
                <w:sz w:val="22"/>
                <w:szCs w:val="22"/>
                <w:bdr w:val="none" w:sz="0" w:space="0" w:color="auto" w:frame="1"/>
                <w:lang w:val="en"/>
              </w:rPr>
              <w:t>…</w:t>
            </w:r>
          </w:p>
          <w:p w14:paraId="4756C874" w14:textId="77777777" w:rsidR="003303D4" w:rsidRPr="00AE7853" w:rsidRDefault="003303D4" w:rsidP="00120743">
            <w:pPr>
              <w:pStyle w:val="Akapitzlist"/>
              <w:ind w:left="0"/>
              <w:textAlignment w:val="baseline"/>
              <w:rPr>
                <w:rFonts w:ascii="Aptos" w:hAnsi="Aptos" w:cs="Calibri"/>
                <w:color w:val="000000"/>
                <w:sz w:val="22"/>
                <w:szCs w:val="22"/>
                <w:bdr w:val="none" w:sz="0" w:space="0" w:color="auto" w:frame="1"/>
                <w:lang w:val="en-GB"/>
              </w:rPr>
            </w:pPr>
          </w:p>
        </w:tc>
      </w:tr>
    </w:tbl>
    <w:p w14:paraId="411F2A4F" w14:textId="77777777" w:rsidR="003303D4" w:rsidRPr="00AE7853" w:rsidRDefault="003303D4" w:rsidP="003303D4">
      <w:pPr>
        <w:shd w:val="clear" w:color="auto" w:fill="FFFFFF"/>
        <w:textAlignment w:val="baseline"/>
        <w:rPr>
          <w:rFonts w:ascii="Aptos" w:hAnsi="Aptos"/>
          <w:sz w:val="22"/>
          <w:szCs w:val="22"/>
          <w:lang w:val="en-GB"/>
        </w:rPr>
      </w:pPr>
    </w:p>
    <w:p w14:paraId="63A6F6A8" w14:textId="77777777" w:rsidR="003303D4" w:rsidRPr="00AE7853" w:rsidRDefault="003303D4" w:rsidP="003303D4">
      <w:pPr>
        <w:pStyle w:val="Akapitzlist"/>
        <w:numPr>
          <w:ilvl w:val="0"/>
          <w:numId w:val="45"/>
        </w:numPr>
        <w:shd w:val="clear" w:color="auto" w:fill="FFFFFF"/>
        <w:textAlignment w:val="baseline"/>
        <w:rPr>
          <w:rFonts w:ascii="Aptos" w:hAnsi="Aptos"/>
          <w:sz w:val="22"/>
          <w:szCs w:val="22"/>
          <w:lang w:val="en-GB"/>
        </w:rPr>
      </w:pPr>
      <w:r>
        <w:rPr>
          <w:rFonts w:ascii="Aptos" w:hAnsi="Aptos"/>
          <w:sz w:val="22"/>
          <w:szCs w:val="22"/>
          <w:lang w:val="en"/>
        </w:rPr>
        <w:t>Over the past year, has the host institution or any of the partners you met corresponded with you or made any sustained contact with you?</w:t>
      </w:r>
      <w:r>
        <w:rPr>
          <w:rFonts w:ascii="Aptos" w:hAnsi="Aptos"/>
          <w:sz w:val="22"/>
          <w:szCs w:val="22"/>
          <w:lang w:val="en"/>
        </w:rPr>
        <w:br/>
      </w:r>
    </w:p>
    <w:p w14:paraId="175182B2" w14:textId="77777777" w:rsidR="003303D4" w:rsidRPr="00AE7853" w:rsidRDefault="003303D4" w:rsidP="003303D4">
      <w:pPr>
        <w:pStyle w:val="Akapitzlist"/>
        <w:numPr>
          <w:ilvl w:val="0"/>
          <w:numId w:val="45"/>
        </w:numPr>
        <w:shd w:val="clear" w:color="auto" w:fill="FFFFFF"/>
        <w:textAlignment w:val="baseline"/>
        <w:rPr>
          <w:rFonts w:ascii="Aptos" w:hAnsi="Aptos"/>
          <w:sz w:val="22"/>
          <w:szCs w:val="22"/>
          <w:lang w:val="en-GB"/>
        </w:rPr>
      </w:pPr>
      <w:r>
        <w:rPr>
          <w:rFonts w:ascii="Aptos" w:hAnsi="Aptos"/>
          <w:color w:val="000000"/>
          <w:sz w:val="22"/>
          <w:szCs w:val="22"/>
          <w:bdr w:val="none" w:sz="0" w:space="0" w:color="auto" w:frame="1"/>
          <w:lang w:val="en"/>
        </w:rPr>
        <w:t xml:space="preserve">Have the experiences and contacts gained during the study visit been used to launch new initiatives? </w:t>
      </w:r>
      <w:r>
        <w:rPr>
          <w:rFonts w:ascii="Aptos" w:hAnsi="Aptos"/>
          <w:sz w:val="22"/>
          <w:szCs w:val="22"/>
          <w:lang w:val="en"/>
        </w:rPr>
        <w:t xml:space="preserve">Have you been successful in any artistic or other type of cooperation? </w:t>
      </w:r>
      <w:r>
        <w:rPr>
          <w:rFonts w:ascii="Aptos" w:hAnsi="Aptos"/>
          <w:color w:val="000000"/>
          <w:sz w:val="22"/>
          <w:szCs w:val="22"/>
          <w:bdr w:val="none" w:sz="0" w:space="0" w:color="auto" w:frame="1"/>
          <w:lang w:val="en"/>
        </w:rPr>
        <w:t>If yes, please indicate what these initiatives are and with whom they are/were implemented.</w:t>
      </w:r>
      <w:r>
        <w:rPr>
          <w:rFonts w:ascii="Aptos" w:hAnsi="Aptos"/>
          <w:color w:val="000000"/>
          <w:sz w:val="22"/>
          <w:szCs w:val="22"/>
          <w:bdr w:val="none" w:sz="0" w:space="0" w:color="auto" w:frame="1"/>
          <w:lang w:val="en"/>
        </w:rPr>
        <w:br/>
      </w:r>
    </w:p>
    <w:p w14:paraId="2D0F9D37" w14:textId="77777777" w:rsidR="003303D4" w:rsidRPr="00AE7853" w:rsidRDefault="003303D4" w:rsidP="003303D4">
      <w:pPr>
        <w:shd w:val="clear" w:color="auto" w:fill="FFFFFF"/>
        <w:textAlignment w:val="baseline"/>
        <w:rPr>
          <w:rFonts w:ascii="Aptos" w:hAnsi="Aptos"/>
          <w:sz w:val="22"/>
          <w:szCs w:val="22"/>
          <w:lang w:val="en-GB"/>
        </w:rPr>
      </w:pPr>
    </w:p>
    <w:p w14:paraId="4B0F0372" w14:textId="77777777" w:rsidR="003303D4" w:rsidRPr="00AE7853" w:rsidRDefault="003303D4" w:rsidP="003303D4">
      <w:pPr>
        <w:shd w:val="clear" w:color="auto" w:fill="FFFFFF"/>
        <w:textAlignment w:val="baseline"/>
        <w:rPr>
          <w:rFonts w:ascii="Aptos" w:hAnsi="Aptos"/>
          <w:sz w:val="22"/>
          <w:szCs w:val="22"/>
          <w:lang w:val="en-GB"/>
        </w:rPr>
      </w:pPr>
    </w:p>
    <w:p w14:paraId="1A041CA9" w14:textId="77777777" w:rsidR="003303D4" w:rsidRPr="00AE7853" w:rsidRDefault="003303D4" w:rsidP="003303D4">
      <w:pPr>
        <w:rPr>
          <w:rFonts w:ascii="Aptos" w:hAnsi="Aptos"/>
          <w:sz w:val="22"/>
          <w:szCs w:val="22"/>
          <w:lang w:val="en-GB"/>
        </w:rPr>
      </w:pPr>
    </w:p>
    <w:p w14:paraId="56FBDA85" w14:textId="77777777" w:rsidR="003303D4" w:rsidRPr="00AE7853" w:rsidRDefault="003303D4" w:rsidP="00D55AE0">
      <w:pPr>
        <w:spacing w:line="276" w:lineRule="auto"/>
        <w:ind w:left="5387" w:firstLine="5"/>
        <w:jc w:val="center"/>
        <w:rPr>
          <w:i/>
          <w:sz w:val="16"/>
          <w:szCs w:val="16"/>
          <w:lang w:val="en-GB"/>
        </w:rPr>
      </w:pPr>
    </w:p>
    <w:p w14:paraId="7E11F67F" w14:textId="77777777" w:rsidR="00C13627" w:rsidRPr="00AE7853" w:rsidRDefault="00C13627" w:rsidP="00D55AE0">
      <w:pPr>
        <w:spacing w:line="276" w:lineRule="auto"/>
        <w:ind w:left="5387" w:firstLine="5"/>
        <w:jc w:val="center"/>
        <w:rPr>
          <w:i/>
          <w:sz w:val="16"/>
          <w:szCs w:val="16"/>
          <w:lang w:val="en-GB"/>
        </w:rPr>
      </w:pPr>
    </w:p>
    <w:p w14:paraId="0000E538" w14:textId="77777777" w:rsidR="00C13627" w:rsidRPr="00AE7853" w:rsidRDefault="00C13627" w:rsidP="00D55AE0">
      <w:pPr>
        <w:spacing w:line="276" w:lineRule="auto"/>
        <w:ind w:left="5387" w:firstLine="5"/>
        <w:jc w:val="center"/>
        <w:rPr>
          <w:i/>
          <w:sz w:val="16"/>
          <w:szCs w:val="16"/>
          <w:lang w:val="en-GB"/>
        </w:rPr>
      </w:pPr>
    </w:p>
    <w:p w14:paraId="167AA3AF" w14:textId="77777777" w:rsidR="00C13627" w:rsidRPr="00AE7853" w:rsidRDefault="00C13627" w:rsidP="00D55AE0">
      <w:pPr>
        <w:spacing w:line="276" w:lineRule="auto"/>
        <w:ind w:left="5387" w:firstLine="5"/>
        <w:jc w:val="center"/>
        <w:rPr>
          <w:i/>
          <w:sz w:val="16"/>
          <w:szCs w:val="16"/>
          <w:lang w:val="en-GB"/>
        </w:rPr>
      </w:pPr>
    </w:p>
    <w:p w14:paraId="0D60B421" w14:textId="77777777" w:rsidR="00C13627" w:rsidRPr="00AE7853" w:rsidRDefault="00C13627" w:rsidP="00D55AE0">
      <w:pPr>
        <w:spacing w:line="276" w:lineRule="auto"/>
        <w:ind w:left="5387" w:firstLine="5"/>
        <w:jc w:val="center"/>
        <w:rPr>
          <w:i/>
          <w:sz w:val="16"/>
          <w:szCs w:val="16"/>
          <w:lang w:val="en-GB"/>
        </w:rPr>
      </w:pPr>
    </w:p>
    <w:p w14:paraId="43664E6B" w14:textId="77777777" w:rsidR="00C13627" w:rsidRPr="00AE7853" w:rsidRDefault="00C13627" w:rsidP="00D55AE0">
      <w:pPr>
        <w:spacing w:line="276" w:lineRule="auto"/>
        <w:ind w:left="5387" w:firstLine="5"/>
        <w:jc w:val="center"/>
        <w:rPr>
          <w:i/>
          <w:sz w:val="16"/>
          <w:szCs w:val="16"/>
          <w:lang w:val="en-GB"/>
        </w:rPr>
      </w:pPr>
    </w:p>
    <w:p w14:paraId="6035D127" w14:textId="77777777" w:rsidR="00C13627" w:rsidRPr="00AE7853" w:rsidRDefault="00C13627" w:rsidP="00D55AE0">
      <w:pPr>
        <w:spacing w:line="276" w:lineRule="auto"/>
        <w:ind w:left="5387" w:firstLine="5"/>
        <w:jc w:val="center"/>
        <w:rPr>
          <w:i/>
          <w:sz w:val="16"/>
          <w:szCs w:val="16"/>
          <w:lang w:val="en-GB"/>
        </w:rPr>
      </w:pPr>
    </w:p>
    <w:p w14:paraId="6FDCB2D7" w14:textId="77777777" w:rsidR="00C13627" w:rsidRPr="00AE7853" w:rsidRDefault="00C13627" w:rsidP="00D55AE0">
      <w:pPr>
        <w:spacing w:line="276" w:lineRule="auto"/>
        <w:ind w:left="5387" w:firstLine="5"/>
        <w:jc w:val="center"/>
        <w:rPr>
          <w:i/>
          <w:sz w:val="16"/>
          <w:szCs w:val="16"/>
          <w:lang w:val="en-GB"/>
        </w:rPr>
      </w:pPr>
    </w:p>
    <w:p w14:paraId="3E99AFB6" w14:textId="77777777" w:rsidR="00C13627" w:rsidRPr="00AE7853" w:rsidRDefault="00C13627" w:rsidP="00D55AE0">
      <w:pPr>
        <w:spacing w:line="276" w:lineRule="auto"/>
        <w:ind w:left="5387" w:firstLine="5"/>
        <w:jc w:val="center"/>
        <w:rPr>
          <w:i/>
          <w:sz w:val="16"/>
          <w:szCs w:val="16"/>
          <w:lang w:val="en-GB"/>
        </w:rPr>
      </w:pPr>
    </w:p>
    <w:p w14:paraId="19E62D88" w14:textId="77777777" w:rsidR="00C13627" w:rsidRPr="00AE7853" w:rsidRDefault="00C13627" w:rsidP="00D55AE0">
      <w:pPr>
        <w:spacing w:line="276" w:lineRule="auto"/>
        <w:ind w:left="5387" w:firstLine="5"/>
        <w:jc w:val="center"/>
        <w:rPr>
          <w:i/>
          <w:sz w:val="16"/>
          <w:szCs w:val="16"/>
          <w:lang w:val="en-GB"/>
        </w:rPr>
      </w:pPr>
    </w:p>
    <w:p w14:paraId="3A592387" w14:textId="77777777" w:rsidR="00C13627" w:rsidRPr="00AE7853" w:rsidRDefault="00C13627" w:rsidP="00D55AE0">
      <w:pPr>
        <w:spacing w:line="276" w:lineRule="auto"/>
        <w:ind w:left="5387" w:firstLine="5"/>
        <w:jc w:val="center"/>
        <w:rPr>
          <w:i/>
          <w:sz w:val="16"/>
          <w:szCs w:val="16"/>
          <w:lang w:val="en-GB"/>
        </w:rPr>
      </w:pPr>
    </w:p>
    <w:p w14:paraId="1B492B6A" w14:textId="77777777" w:rsidR="00C13627" w:rsidRPr="00AE7853" w:rsidRDefault="00C13627" w:rsidP="00D55AE0">
      <w:pPr>
        <w:spacing w:line="276" w:lineRule="auto"/>
        <w:ind w:left="5387" w:firstLine="5"/>
        <w:jc w:val="center"/>
        <w:rPr>
          <w:i/>
          <w:sz w:val="16"/>
          <w:szCs w:val="16"/>
          <w:lang w:val="en-GB"/>
        </w:rPr>
      </w:pPr>
    </w:p>
    <w:p w14:paraId="3A03EC49" w14:textId="77777777" w:rsidR="00C13627" w:rsidRPr="00AE7853" w:rsidRDefault="00C13627" w:rsidP="00D55AE0">
      <w:pPr>
        <w:spacing w:line="276" w:lineRule="auto"/>
        <w:ind w:left="5387" w:firstLine="5"/>
        <w:jc w:val="center"/>
        <w:rPr>
          <w:i/>
          <w:sz w:val="16"/>
          <w:szCs w:val="16"/>
          <w:lang w:val="en-GB"/>
        </w:rPr>
      </w:pPr>
    </w:p>
    <w:p w14:paraId="027578CE" w14:textId="77777777" w:rsidR="00C13627" w:rsidRPr="00AE7853" w:rsidRDefault="00C13627" w:rsidP="00D55AE0">
      <w:pPr>
        <w:spacing w:line="276" w:lineRule="auto"/>
        <w:ind w:left="5387" w:firstLine="5"/>
        <w:jc w:val="center"/>
        <w:rPr>
          <w:i/>
          <w:sz w:val="16"/>
          <w:szCs w:val="16"/>
          <w:lang w:val="en-GB"/>
        </w:rPr>
      </w:pPr>
    </w:p>
    <w:p w14:paraId="1E4734F3" w14:textId="77777777" w:rsidR="00C13627" w:rsidRPr="00AE7853" w:rsidRDefault="00C13627" w:rsidP="00D55AE0">
      <w:pPr>
        <w:spacing w:line="276" w:lineRule="auto"/>
        <w:ind w:left="5387" w:firstLine="5"/>
        <w:jc w:val="center"/>
        <w:rPr>
          <w:i/>
          <w:sz w:val="16"/>
          <w:szCs w:val="16"/>
          <w:lang w:val="en-GB"/>
        </w:rPr>
      </w:pPr>
    </w:p>
    <w:p w14:paraId="6D722E8E" w14:textId="77777777" w:rsidR="00C13627" w:rsidRPr="00AE7853" w:rsidRDefault="00C13627" w:rsidP="00D55AE0">
      <w:pPr>
        <w:spacing w:line="276" w:lineRule="auto"/>
        <w:ind w:left="5387" w:firstLine="5"/>
        <w:jc w:val="center"/>
        <w:rPr>
          <w:i/>
          <w:sz w:val="16"/>
          <w:szCs w:val="16"/>
          <w:lang w:val="en-GB"/>
        </w:rPr>
      </w:pPr>
    </w:p>
    <w:p w14:paraId="157531CB" w14:textId="77777777" w:rsidR="00C13627" w:rsidRPr="00AE7853" w:rsidRDefault="00C13627" w:rsidP="00D55AE0">
      <w:pPr>
        <w:spacing w:line="276" w:lineRule="auto"/>
        <w:ind w:left="5387" w:firstLine="5"/>
        <w:jc w:val="center"/>
        <w:rPr>
          <w:i/>
          <w:sz w:val="16"/>
          <w:szCs w:val="16"/>
          <w:lang w:val="en-GB"/>
        </w:rPr>
      </w:pPr>
    </w:p>
    <w:p w14:paraId="4FF41C93" w14:textId="77777777" w:rsidR="00C13627" w:rsidRPr="00AE7853" w:rsidRDefault="00C13627" w:rsidP="00D55AE0">
      <w:pPr>
        <w:spacing w:line="276" w:lineRule="auto"/>
        <w:ind w:left="5387" w:firstLine="5"/>
        <w:jc w:val="center"/>
        <w:rPr>
          <w:i/>
          <w:sz w:val="16"/>
          <w:szCs w:val="16"/>
          <w:lang w:val="en-GB"/>
        </w:rPr>
      </w:pPr>
    </w:p>
    <w:p w14:paraId="06DFBC50" w14:textId="77777777" w:rsidR="00C13627" w:rsidRPr="00AE7853" w:rsidRDefault="00C13627" w:rsidP="00D55AE0">
      <w:pPr>
        <w:spacing w:line="276" w:lineRule="auto"/>
        <w:ind w:left="5387" w:firstLine="5"/>
        <w:jc w:val="center"/>
        <w:rPr>
          <w:i/>
          <w:sz w:val="16"/>
          <w:szCs w:val="16"/>
          <w:lang w:val="en-GB"/>
        </w:rPr>
      </w:pPr>
    </w:p>
    <w:p w14:paraId="7417B2A8" w14:textId="77777777" w:rsidR="00C13627" w:rsidRPr="00AE7853" w:rsidRDefault="00C13627" w:rsidP="00D55AE0">
      <w:pPr>
        <w:spacing w:line="276" w:lineRule="auto"/>
        <w:ind w:left="5387" w:firstLine="5"/>
        <w:jc w:val="center"/>
        <w:rPr>
          <w:i/>
          <w:sz w:val="16"/>
          <w:szCs w:val="16"/>
          <w:lang w:val="en-GB"/>
        </w:rPr>
      </w:pPr>
    </w:p>
    <w:p w14:paraId="13D25F8D" w14:textId="77777777" w:rsidR="00C13627" w:rsidRPr="00AE7853" w:rsidRDefault="00C13627" w:rsidP="00D55AE0">
      <w:pPr>
        <w:spacing w:line="276" w:lineRule="auto"/>
        <w:ind w:left="5387" w:firstLine="5"/>
        <w:jc w:val="center"/>
        <w:rPr>
          <w:i/>
          <w:sz w:val="16"/>
          <w:szCs w:val="16"/>
          <w:lang w:val="en-GB"/>
        </w:rPr>
      </w:pPr>
    </w:p>
    <w:p w14:paraId="40163EB9" w14:textId="77777777" w:rsidR="00C13627" w:rsidRPr="00AE7853" w:rsidRDefault="00C13627" w:rsidP="00D55AE0">
      <w:pPr>
        <w:spacing w:line="276" w:lineRule="auto"/>
        <w:ind w:left="5387" w:firstLine="5"/>
        <w:jc w:val="center"/>
        <w:rPr>
          <w:i/>
          <w:sz w:val="16"/>
          <w:szCs w:val="16"/>
          <w:lang w:val="en-GB"/>
        </w:rPr>
      </w:pPr>
    </w:p>
    <w:p w14:paraId="7B87ADCC" w14:textId="77777777" w:rsidR="00C13627" w:rsidRPr="00AE7853" w:rsidRDefault="00C13627" w:rsidP="00D55AE0">
      <w:pPr>
        <w:spacing w:line="276" w:lineRule="auto"/>
        <w:ind w:left="5387" w:firstLine="5"/>
        <w:jc w:val="center"/>
        <w:rPr>
          <w:i/>
          <w:sz w:val="16"/>
          <w:szCs w:val="16"/>
          <w:lang w:val="en-GB"/>
        </w:rPr>
      </w:pPr>
    </w:p>
    <w:p w14:paraId="2E233F03" w14:textId="77777777" w:rsidR="00C13627" w:rsidRPr="00AE7853" w:rsidRDefault="00C13627" w:rsidP="00D55AE0">
      <w:pPr>
        <w:spacing w:line="276" w:lineRule="auto"/>
        <w:ind w:left="5387" w:firstLine="5"/>
        <w:jc w:val="center"/>
        <w:rPr>
          <w:i/>
          <w:sz w:val="16"/>
          <w:szCs w:val="16"/>
          <w:lang w:val="en-GB"/>
        </w:rPr>
      </w:pPr>
    </w:p>
    <w:p w14:paraId="2879AF44" w14:textId="77777777" w:rsidR="00C13627" w:rsidRPr="00AE7853" w:rsidRDefault="00C13627" w:rsidP="00D55AE0">
      <w:pPr>
        <w:spacing w:line="276" w:lineRule="auto"/>
        <w:ind w:left="5387" w:firstLine="5"/>
        <w:jc w:val="center"/>
        <w:rPr>
          <w:i/>
          <w:sz w:val="16"/>
          <w:szCs w:val="16"/>
          <w:lang w:val="en-GB"/>
        </w:rPr>
      </w:pPr>
    </w:p>
    <w:p w14:paraId="0786CB0D" w14:textId="77777777" w:rsidR="00C13627" w:rsidRPr="00AE7853" w:rsidRDefault="00C13627" w:rsidP="00D55AE0">
      <w:pPr>
        <w:spacing w:line="276" w:lineRule="auto"/>
        <w:ind w:left="5387" w:firstLine="5"/>
        <w:jc w:val="center"/>
        <w:rPr>
          <w:i/>
          <w:sz w:val="16"/>
          <w:szCs w:val="16"/>
          <w:lang w:val="en-GB"/>
        </w:rPr>
      </w:pPr>
    </w:p>
    <w:p w14:paraId="7C29D96E" w14:textId="77777777" w:rsidR="00C13627" w:rsidRPr="00AE7853" w:rsidRDefault="00C13627" w:rsidP="00D55AE0">
      <w:pPr>
        <w:spacing w:line="276" w:lineRule="auto"/>
        <w:ind w:left="5387" w:firstLine="5"/>
        <w:jc w:val="center"/>
        <w:rPr>
          <w:i/>
          <w:sz w:val="16"/>
          <w:szCs w:val="16"/>
          <w:lang w:val="en-GB"/>
        </w:rPr>
      </w:pPr>
    </w:p>
    <w:p w14:paraId="1F07E102" w14:textId="77777777" w:rsidR="00C13627" w:rsidRPr="00AE7853" w:rsidRDefault="00C13627" w:rsidP="00D55AE0">
      <w:pPr>
        <w:spacing w:line="276" w:lineRule="auto"/>
        <w:ind w:left="5387" w:firstLine="5"/>
        <w:jc w:val="center"/>
        <w:rPr>
          <w:i/>
          <w:sz w:val="16"/>
          <w:szCs w:val="16"/>
          <w:lang w:val="en-GB"/>
        </w:rPr>
      </w:pPr>
    </w:p>
    <w:p w14:paraId="6D6D1F48" w14:textId="77777777" w:rsidR="00C13627" w:rsidRPr="00AE7853" w:rsidRDefault="00C13627" w:rsidP="00D55AE0">
      <w:pPr>
        <w:spacing w:line="276" w:lineRule="auto"/>
        <w:ind w:left="5387" w:firstLine="5"/>
        <w:jc w:val="center"/>
        <w:rPr>
          <w:i/>
          <w:sz w:val="16"/>
          <w:szCs w:val="16"/>
          <w:lang w:val="en-GB"/>
        </w:rPr>
      </w:pPr>
    </w:p>
    <w:p w14:paraId="11A549B6" w14:textId="77777777" w:rsidR="00C13627" w:rsidRPr="00AE7853" w:rsidRDefault="00C13627" w:rsidP="00D55AE0">
      <w:pPr>
        <w:spacing w:line="276" w:lineRule="auto"/>
        <w:ind w:left="5387" w:firstLine="5"/>
        <w:jc w:val="center"/>
        <w:rPr>
          <w:i/>
          <w:sz w:val="16"/>
          <w:szCs w:val="16"/>
          <w:lang w:val="en-GB"/>
        </w:rPr>
      </w:pPr>
    </w:p>
    <w:p w14:paraId="43FC1458" w14:textId="77777777" w:rsidR="00C13627" w:rsidRPr="00AE7853" w:rsidRDefault="00C13627" w:rsidP="00D55AE0">
      <w:pPr>
        <w:spacing w:line="276" w:lineRule="auto"/>
        <w:ind w:left="5387" w:firstLine="5"/>
        <w:jc w:val="center"/>
        <w:rPr>
          <w:i/>
          <w:sz w:val="16"/>
          <w:szCs w:val="16"/>
          <w:lang w:val="en-GB"/>
        </w:rPr>
      </w:pPr>
    </w:p>
    <w:p w14:paraId="369E8748" w14:textId="77777777" w:rsidR="00C13627" w:rsidRPr="00AE7853" w:rsidRDefault="00C13627" w:rsidP="00D55AE0">
      <w:pPr>
        <w:spacing w:line="276" w:lineRule="auto"/>
        <w:ind w:left="5387" w:firstLine="5"/>
        <w:jc w:val="center"/>
        <w:rPr>
          <w:i/>
          <w:sz w:val="16"/>
          <w:szCs w:val="16"/>
          <w:lang w:val="en-GB"/>
        </w:rPr>
      </w:pPr>
    </w:p>
    <w:p w14:paraId="16D9C3F2" w14:textId="77777777" w:rsidR="00C13627" w:rsidRPr="00AE7853" w:rsidRDefault="00C13627" w:rsidP="00D55AE0">
      <w:pPr>
        <w:spacing w:line="276" w:lineRule="auto"/>
        <w:ind w:left="5387" w:firstLine="5"/>
        <w:jc w:val="center"/>
        <w:rPr>
          <w:i/>
          <w:sz w:val="16"/>
          <w:szCs w:val="16"/>
          <w:lang w:val="en-GB"/>
        </w:rPr>
      </w:pPr>
    </w:p>
    <w:p w14:paraId="74F09371" w14:textId="77777777" w:rsidR="00C13627" w:rsidRPr="00AE7853" w:rsidRDefault="00C13627" w:rsidP="00D55AE0">
      <w:pPr>
        <w:spacing w:line="276" w:lineRule="auto"/>
        <w:ind w:left="5387" w:firstLine="5"/>
        <w:jc w:val="center"/>
        <w:rPr>
          <w:i/>
          <w:sz w:val="16"/>
          <w:szCs w:val="16"/>
          <w:lang w:val="en-GB"/>
        </w:rPr>
      </w:pPr>
    </w:p>
    <w:p w14:paraId="6037058F" w14:textId="77777777" w:rsidR="00BF49C9" w:rsidRDefault="00BF49C9">
      <w:pPr>
        <w:rPr>
          <w:rFonts w:ascii="Aptos" w:hAnsi="Aptos"/>
          <w:b/>
          <w:bCs/>
          <w:sz w:val="22"/>
          <w:szCs w:val="22"/>
          <w:lang w:val="en"/>
        </w:rPr>
      </w:pPr>
      <w:r>
        <w:rPr>
          <w:rFonts w:ascii="Aptos" w:hAnsi="Aptos"/>
          <w:b/>
          <w:bCs/>
          <w:sz w:val="22"/>
          <w:szCs w:val="22"/>
          <w:lang w:val="en"/>
        </w:rPr>
        <w:br w:type="page"/>
      </w:r>
    </w:p>
    <w:p w14:paraId="375D7C93" w14:textId="5ADAD5E3" w:rsidR="00C13627" w:rsidRPr="00AE7853" w:rsidRDefault="00AE481D" w:rsidP="00C13627">
      <w:pPr>
        <w:shd w:val="clear" w:color="auto" w:fill="FFFFFF"/>
        <w:jc w:val="right"/>
        <w:textAlignment w:val="baseline"/>
        <w:rPr>
          <w:rFonts w:ascii="Aptos" w:hAnsi="Aptos"/>
          <w:b/>
          <w:bCs/>
          <w:sz w:val="22"/>
          <w:szCs w:val="22"/>
          <w:lang w:val="en-GB"/>
        </w:rPr>
      </w:pPr>
      <w:r>
        <w:rPr>
          <w:rFonts w:ascii="Aptos" w:hAnsi="Aptos"/>
          <w:b/>
          <w:bCs/>
          <w:sz w:val="22"/>
          <w:szCs w:val="22"/>
          <w:lang w:val="en"/>
        </w:rPr>
        <w:lastRenderedPageBreak/>
        <w:t>Appendix</w:t>
      </w:r>
      <w:r w:rsidR="00C13627">
        <w:rPr>
          <w:rFonts w:ascii="Aptos" w:hAnsi="Aptos"/>
          <w:b/>
          <w:bCs/>
          <w:sz w:val="22"/>
          <w:szCs w:val="22"/>
          <w:lang w:val="en"/>
        </w:rPr>
        <w:t xml:space="preserve"> No. 2 to the Regulations</w:t>
      </w:r>
    </w:p>
    <w:p w14:paraId="4C43BDCD" w14:textId="77777777" w:rsidR="00C13627" w:rsidRPr="00AE7853" w:rsidRDefault="00C13627" w:rsidP="00C13627">
      <w:pPr>
        <w:shd w:val="clear" w:color="auto" w:fill="FFFFFF"/>
        <w:jc w:val="right"/>
        <w:textAlignment w:val="baseline"/>
        <w:rPr>
          <w:rFonts w:ascii="Aptos" w:hAnsi="Aptos"/>
          <w:b/>
          <w:bCs/>
          <w:sz w:val="22"/>
          <w:szCs w:val="22"/>
          <w:lang w:val="en-GB"/>
        </w:rPr>
      </w:pPr>
    </w:p>
    <w:p w14:paraId="59A18E9A" w14:textId="77777777" w:rsidR="00C13627" w:rsidRPr="00AE7853" w:rsidRDefault="00C13627" w:rsidP="00C13627">
      <w:pPr>
        <w:shd w:val="clear" w:color="auto" w:fill="FFFFFF"/>
        <w:jc w:val="right"/>
        <w:textAlignment w:val="baseline"/>
        <w:rPr>
          <w:rFonts w:ascii="Aptos" w:hAnsi="Aptos"/>
          <w:b/>
          <w:bCs/>
          <w:sz w:val="22"/>
          <w:szCs w:val="22"/>
          <w:lang w:val="en-GB"/>
        </w:rPr>
      </w:pPr>
    </w:p>
    <w:p w14:paraId="667E8BE2" w14:textId="77777777" w:rsidR="00C13627" w:rsidRPr="00AE7853" w:rsidRDefault="00C13627" w:rsidP="00C13627">
      <w:pPr>
        <w:shd w:val="clear" w:color="auto" w:fill="FFFFFF"/>
        <w:jc w:val="right"/>
        <w:textAlignment w:val="baseline"/>
        <w:rPr>
          <w:rFonts w:ascii="Aptos" w:hAnsi="Aptos"/>
          <w:b/>
          <w:bCs/>
          <w:sz w:val="22"/>
          <w:szCs w:val="22"/>
          <w:lang w:val="en-GB"/>
        </w:rPr>
      </w:pPr>
    </w:p>
    <w:p w14:paraId="6E643473" w14:textId="6A9A9F61" w:rsidR="00C13627" w:rsidRPr="00AE7853" w:rsidRDefault="00C13627" w:rsidP="00C13627">
      <w:pPr>
        <w:shd w:val="clear" w:color="auto" w:fill="FFFFFF"/>
        <w:ind w:left="720" w:hanging="360"/>
        <w:textAlignment w:val="baseline"/>
        <w:rPr>
          <w:rFonts w:ascii="Aptos" w:hAnsi="Aptos" w:cs="Calibri"/>
          <w:b/>
          <w:bCs/>
          <w:color w:val="242424"/>
          <w:shd w:val="clear" w:color="auto" w:fill="FFFFFF"/>
          <w:lang w:val="en-GB"/>
        </w:rPr>
      </w:pPr>
      <w:r>
        <w:rPr>
          <w:rFonts w:ascii="Aptos" w:hAnsi="Aptos" w:cs="Calibri"/>
          <w:b/>
          <w:bCs/>
          <w:color w:val="242424"/>
          <w:shd w:val="clear" w:color="auto" w:fill="FFFFFF"/>
          <w:lang w:val="en"/>
        </w:rPr>
        <w:t>TEMPLATE OF AMI EMPLOYEE'S REPORT ON GUEST</w:t>
      </w:r>
      <w:r w:rsidR="00AE7853">
        <w:rPr>
          <w:rFonts w:ascii="Aptos" w:hAnsi="Aptos" w:cs="Calibri"/>
          <w:b/>
          <w:bCs/>
          <w:color w:val="242424"/>
          <w:shd w:val="clear" w:color="auto" w:fill="FFFFFF"/>
          <w:lang w:val="en"/>
        </w:rPr>
        <w:t>'</w:t>
      </w:r>
      <w:r>
        <w:rPr>
          <w:rFonts w:ascii="Aptos" w:hAnsi="Aptos" w:cs="Calibri"/>
          <w:b/>
          <w:bCs/>
          <w:color w:val="242424"/>
          <w:shd w:val="clear" w:color="auto" w:fill="FFFFFF"/>
          <w:lang w:val="en"/>
        </w:rPr>
        <w:t>S VISIT/STAY</w:t>
      </w:r>
    </w:p>
    <w:p w14:paraId="153D1199" w14:textId="77777777" w:rsidR="00C13627" w:rsidRPr="00AE7853" w:rsidRDefault="00C13627" w:rsidP="00C13627">
      <w:pPr>
        <w:shd w:val="clear" w:color="auto" w:fill="FFFFFF"/>
        <w:ind w:left="720" w:hanging="360"/>
        <w:textAlignment w:val="baseline"/>
        <w:rPr>
          <w:rFonts w:ascii="Aptos" w:hAnsi="Aptos" w:cs="Calibri"/>
          <w:color w:val="242424"/>
          <w:shd w:val="clear" w:color="auto" w:fill="FFFFFF"/>
          <w:lang w:val="en-GB"/>
        </w:rPr>
      </w:pPr>
    </w:p>
    <w:p w14:paraId="62D8CAC2" w14:textId="77777777" w:rsidR="00C13627" w:rsidRPr="00AE7853" w:rsidRDefault="00C13627" w:rsidP="00C13627">
      <w:pPr>
        <w:pStyle w:val="Akapitzlist"/>
        <w:numPr>
          <w:ilvl w:val="0"/>
          <w:numId w:val="46"/>
        </w:numPr>
        <w:shd w:val="clear" w:color="auto" w:fill="FFFFFF"/>
        <w:spacing w:before="240" w:after="120" w:line="360" w:lineRule="auto"/>
        <w:ind w:left="1077" w:hanging="357"/>
        <w:textAlignment w:val="baseline"/>
        <w:rPr>
          <w:rFonts w:ascii="Aptos" w:hAnsi="Aptos" w:cstheme="minorHAnsi"/>
          <w:sz w:val="22"/>
          <w:szCs w:val="22"/>
          <w:lang w:val="en-GB"/>
        </w:rPr>
      </w:pPr>
      <w:r>
        <w:rPr>
          <w:rFonts w:ascii="Aptos" w:hAnsi="Aptos" w:cstheme="minorHAnsi"/>
          <w:sz w:val="22"/>
          <w:szCs w:val="22"/>
          <w:lang w:val="en"/>
        </w:rPr>
        <w:t>Title of residency/exhibition/project:</w:t>
      </w:r>
    </w:p>
    <w:p w14:paraId="31E76CD0" w14:textId="77777777" w:rsidR="00C13627" w:rsidRDefault="00C13627" w:rsidP="00C13627">
      <w:pPr>
        <w:pStyle w:val="Akapitzlist"/>
        <w:numPr>
          <w:ilvl w:val="0"/>
          <w:numId w:val="46"/>
        </w:numPr>
        <w:shd w:val="clear" w:color="auto" w:fill="FFFFFF"/>
        <w:spacing w:before="240" w:after="120" w:line="360" w:lineRule="auto"/>
        <w:ind w:left="1077" w:hanging="357"/>
        <w:textAlignment w:val="baseline"/>
        <w:rPr>
          <w:rFonts w:ascii="Aptos" w:hAnsi="Aptos" w:cstheme="minorHAnsi"/>
          <w:sz w:val="22"/>
          <w:szCs w:val="22"/>
        </w:rPr>
      </w:pPr>
      <w:r>
        <w:rPr>
          <w:rFonts w:ascii="Aptos" w:hAnsi="Aptos" w:cstheme="minorHAnsi"/>
          <w:sz w:val="22"/>
          <w:szCs w:val="22"/>
          <w:lang w:val="en"/>
        </w:rPr>
        <w:t>Invitation no:</w:t>
      </w:r>
    </w:p>
    <w:p w14:paraId="16463677" w14:textId="77777777" w:rsidR="00C13627" w:rsidRDefault="00C13627" w:rsidP="00C13627">
      <w:pPr>
        <w:pStyle w:val="Akapitzlist"/>
        <w:numPr>
          <w:ilvl w:val="0"/>
          <w:numId w:val="46"/>
        </w:numPr>
        <w:shd w:val="clear" w:color="auto" w:fill="FFFFFF"/>
        <w:spacing w:before="240" w:after="120" w:line="360" w:lineRule="auto"/>
        <w:textAlignment w:val="baseline"/>
        <w:rPr>
          <w:rFonts w:ascii="Aptos" w:hAnsi="Aptos" w:cstheme="minorHAnsi"/>
          <w:sz w:val="22"/>
          <w:szCs w:val="22"/>
        </w:rPr>
      </w:pPr>
      <w:r>
        <w:rPr>
          <w:rFonts w:ascii="Aptos" w:hAnsi="Aptos" w:cstheme="minorHAnsi"/>
          <w:sz w:val="22"/>
          <w:szCs w:val="22"/>
          <w:lang w:val="en"/>
        </w:rPr>
        <w:t>Number of guests:</w:t>
      </w:r>
    </w:p>
    <w:p w14:paraId="1EA430F9" w14:textId="77777777" w:rsidR="00C13627" w:rsidRPr="00AE7853" w:rsidRDefault="00C13627" w:rsidP="00C13627">
      <w:pPr>
        <w:pStyle w:val="Akapitzlist"/>
        <w:numPr>
          <w:ilvl w:val="0"/>
          <w:numId w:val="46"/>
        </w:numPr>
        <w:shd w:val="clear" w:color="auto" w:fill="FFFFFF"/>
        <w:spacing w:before="240" w:after="120" w:line="360" w:lineRule="auto"/>
        <w:textAlignment w:val="baseline"/>
        <w:rPr>
          <w:rFonts w:ascii="Aptos" w:hAnsi="Aptos" w:cstheme="minorHAnsi"/>
          <w:sz w:val="22"/>
          <w:szCs w:val="22"/>
          <w:lang w:val="en-GB"/>
        </w:rPr>
      </w:pPr>
      <w:r>
        <w:rPr>
          <w:rFonts w:ascii="Aptos" w:hAnsi="Aptos" w:cstheme="minorHAnsi"/>
          <w:sz w:val="22"/>
          <w:szCs w:val="22"/>
          <w:lang w:val="en"/>
        </w:rPr>
        <w:t>List of guests with the name of the institution represented by them:</w:t>
      </w:r>
    </w:p>
    <w:p w14:paraId="1BF78DB6" w14:textId="6C5DEF17" w:rsidR="00C13627" w:rsidRPr="00AE7853" w:rsidRDefault="00C13627" w:rsidP="00C13627">
      <w:pPr>
        <w:pStyle w:val="Akapitzlist"/>
        <w:numPr>
          <w:ilvl w:val="0"/>
          <w:numId w:val="46"/>
        </w:numPr>
        <w:shd w:val="clear" w:color="auto" w:fill="FFFFFF"/>
        <w:spacing w:before="240" w:after="120" w:line="360" w:lineRule="auto"/>
        <w:ind w:left="1077" w:hanging="357"/>
        <w:textAlignment w:val="baseline"/>
        <w:rPr>
          <w:rFonts w:ascii="Aptos" w:hAnsi="Aptos" w:cstheme="minorHAnsi"/>
          <w:sz w:val="22"/>
          <w:szCs w:val="22"/>
          <w:lang w:val="en-GB"/>
        </w:rPr>
      </w:pPr>
      <w:r>
        <w:rPr>
          <w:rFonts w:ascii="Aptos" w:hAnsi="Aptos" w:cstheme="minorHAnsi"/>
          <w:color w:val="000000"/>
          <w:sz w:val="22"/>
          <w:szCs w:val="22"/>
          <w:bdr w:val="none" w:sz="0" w:space="0" w:color="auto" w:frame="1"/>
          <w:lang w:val="en"/>
        </w:rPr>
        <w:t xml:space="preserve">Duration of study visit (including travel time) from: </w:t>
      </w:r>
      <w:r w:rsidR="00AE7853">
        <w:rPr>
          <w:rFonts w:ascii="Aptos" w:hAnsi="Aptos" w:cstheme="minorHAnsi"/>
          <w:color w:val="000000"/>
          <w:sz w:val="22"/>
          <w:szCs w:val="22"/>
          <w:bdr w:val="none" w:sz="0" w:space="0" w:color="auto" w:frame="1"/>
          <w:lang w:val="en"/>
        </w:rPr>
        <w:t>…</w:t>
      </w:r>
      <w:r>
        <w:rPr>
          <w:rFonts w:ascii="Aptos" w:hAnsi="Aptos" w:cstheme="minorHAnsi"/>
          <w:color w:val="000000"/>
          <w:sz w:val="22"/>
          <w:szCs w:val="22"/>
          <w:bdr w:val="none" w:sz="0" w:space="0" w:color="auto" w:frame="1"/>
          <w:lang w:val="en"/>
        </w:rPr>
        <w:t xml:space="preserve"> to: </w:t>
      </w:r>
      <w:r w:rsidR="00AE7853">
        <w:rPr>
          <w:rFonts w:ascii="Aptos" w:hAnsi="Aptos" w:cstheme="minorHAnsi"/>
          <w:color w:val="000000"/>
          <w:sz w:val="22"/>
          <w:szCs w:val="22"/>
          <w:bdr w:val="none" w:sz="0" w:space="0" w:color="auto" w:frame="1"/>
          <w:lang w:val="en"/>
        </w:rPr>
        <w:t>…</w:t>
      </w:r>
    </w:p>
    <w:p w14:paraId="03043D03" w14:textId="77777777" w:rsidR="00C13627" w:rsidRPr="00B811A4" w:rsidRDefault="00C13627" w:rsidP="00C13627">
      <w:pPr>
        <w:pStyle w:val="Akapitzlist"/>
        <w:numPr>
          <w:ilvl w:val="0"/>
          <w:numId w:val="46"/>
        </w:numPr>
        <w:shd w:val="clear" w:color="auto" w:fill="FFFFFF"/>
        <w:spacing w:before="240" w:after="120"/>
        <w:ind w:left="1077" w:hanging="357"/>
        <w:textAlignment w:val="baseline"/>
        <w:rPr>
          <w:rFonts w:ascii="Aptos" w:hAnsi="Aptos" w:cstheme="minorHAnsi"/>
          <w:sz w:val="22"/>
          <w:szCs w:val="22"/>
        </w:rPr>
      </w:pPr>
      <w:r>
        <w:rPr>
          <w:rFonts w:ascii="Aptos" w:hAnsi="Aptos" w:cstheme="minorHAnsi"/>
          <w:sz w:val="22"/>
          <w:szCs w:val="22"/>
          <w:lang w:val="en"/>
        </w:rPr>
        <w:t>Purpose of the visit:</w:t>
      </w:r>
      <w:r>
        <w:rPr>
          <w:rFonts w:ascii="Aptos" w:hAnsi="Aptos" w:cstheme="minorHAnsi"/>
          <w:sz w:val="22"/>
          <w:szCs w:val="22"/>
          <w:lang w:val="en"/>
        </w:rPr>
        <w:br/>
      </w:r>
    </w:p>
    <w:p w14:paraId="54A550EA" w14:textId="77777777" w:rsidR="00C13627" w:rsidRPr="002F6044" w:rsidRDefault="00C13627" w:rsidP="00C13627">
      <w:pPr>
        <w:pStyle w:val="Akapitzlist"/>
        <w:numPr>
          <w:ilvl w:val="0"/>
          <w:numId w:val="46"/>
        </w:numPr>
        <w:shd w:val="clear" w:color="auto" w:fill="FFFFFF"/>
        <w:spacing w:line="360" w:lineRule="auto"/>
        <w:textAlignment w:val="baseline"/>
        <w:rPr>
          <w:rFonts w:ascii="Aptos" w:hAnsi="Aptos" w:cstheme="minorHAnsi"/>
          <w:sz w:val="22"/>
          <w:szCs w:val="22"/>
        </w:rPr>
      </w:pPr>
      <w:r>
        <w:rPr>
          <w:rFonts w:ascii="Aptos" w:hAnsi="Aptos" w:cstheme="minorHAnsi"/>
          <w:sz w:val="22"/>
          <w:szCs w:val="22"/>
          <w:lang w:val="en"/>
        </w:rPr>
        <w:t>Please list:</w:t>
      </w:r>
    </w:p>
    <w:tbl>
      <w:tblPr>
        <w:tblStyle w:val="Tabela-Siatka"/>
        <w:tblW w:w="0" w:type="auto"/>
        <w:tblInd w:w="1129" w:type="dxa"/>
        <w:tblLook w:val="04A0" w:firstRow="1" w:lastRow="0" w:firstColumn="1" w:lastColumn="0" w:noHBand="0" w:noVBand="1"/>
      </w:tblPr>
      <w:tblGrid>
        <w:gridCol w:w="3686"/>
        <w:gridCol w:w="4247"/>
      </w:tblGrid>
      <w:tr w:rsidR="00C13627" w:rsidRPr="00115BEE" w14:paraId="42E42D61" w14:textId="77777777" w:rsidTr="00120743">
        <w:tc>
          <w:tcPr>
            <w:tcW w:w="3686" w:type="dxa"/>
          </w:tcPr>
          <w:p w14:paraId="651DFD05" w14:textId="77777777" w:rsidR="00C13627" w:rsidRPr="00AE7853" w:rsidRDefault="00C13627" w:rsidP="00120743">
            <w:pPr>
              <w:pStyle w:val="Akapitzlist"/>
              <w:ind w:left="0"/>
              <w:textAlignment w:val="baseline"/>
              <w:rPr>
                <w:rFonts w:ascii="Aptos" w:hAnsi="Aptos" w:cstheme="minorHAnsi"/>
                <w:sz w:val="22"/>
                <w:szCs w:val="22"/>
                <w:lang w:val="en-GB"/>
              </w:rPr>
            </w:pPr>
            <w:r>
              <w:rPr>
                <w:rFonts w:ascii="Aptos" w:hAnsi="Aptos" w:cstheme="minorHAnsi"/>
                <w:sz w:val="22"/>
                <w:szCs w:val="22"/>
                <w:lang w:val="en"/>
              </w:rPr>
              <w:t>Institutions that the guest(s) visited</w:t>
            </w:r>
          </w:p>
        </w:tc>
        <w:tc>
          <w:tcPr>
            <w:tcW w:w="4247" w:type="dxa"/>
          </w:tcPr>
          <w:p w14:paraId="4A809BC2" w14:textId="77777777" w:rsidR="00C13627" w:rsidRPr="00AE7853" w:rsidRDefault="00C13627" w:rsidP="00120743">
            <w:pPr>
              <w:pStyle w:val="Akapitzlist"/>
              <w:ind w:left="0"/>
              <w:textAlignment w:val="baseline"/>
              <w:rPr>
                <w:rFonts w:ascii="Aptos" w:hAnsi="Aptos" w:cstheme="minorHAnsi"/>
                <w:sz w:val="22"/>
                <w:szCs w:val="22"/>
                <w:lang w:val="en-GB"/>
              </w:rPr>
            </w:pPr>
          </w:p>
        </w:tc>
      </w:tr>
      <w:tr w:rsidR="00C13627" w:rsidRPr="00115BEE" w14:paraId="3D4A6678" w14:textId="77777777" w:rsidTr="00120743">
        <w:tc>
          <w:tcPr>
            <w:tcW w:w="3686" w:type="dxa"/>
          </w:tcPr>
          <w:p w14:paraId="46ADBC27" w14:textId="77777777" w:rsidR="00C13627" w:rsidRPr="00AE7853" w:rsidRDefault="00C13627" w:rsidP="00120743">
            <w:pPr>
              <w:pStyle w:val="Akapitzlist"/>
              <w:ind w:left="0"/>
              <w:textAlignment w:val="baseline"/>
              <w:rPr>
                <w:rFonts w:ascii="Aptos" w:hAnsi="Aptos" w:cstheme="minorHAnsi"/>
                <w:sz w:val="22"/>
                <w:szCs w:val="22"/>
                <w:lang w:val="en-GB"/>
              </w:rPr>
            </w:pPr>
            <w:r>
              <w:rPr>
                <w:rFonts w:ascii="Aptos" w:hAnsi="Aptos" w:cstheme="minorHAnsi"/>
                <w:sz w:val="22"/>
                <w:szCs w:val="22"/>
                <w:lang w:val="en"/>
              </w:rPr>
              <w:t>Events in which the guest(s) participated</w:t>
            </w:r>
          </w:p>
        </w:tc>
        <w:tc>
          <w:tcPr>
            <w:tcW w:w="4247" w:type="dxa"/>
          </w:tcPr>
          <w:p w14:paraId="1217FCD0" w14:textId="77777777" w:rsidR="00C13627" w:rsidRPr="00AE7853" w:rsidRDefault="00C13627" w:rsidP="00120743">
            <w:pPr>
              <w:pStyle w:val="Akapitzlist"/>
              <w:ind w:left="0"/>
              <w:textAlignment w:val="baseline"/>
              <w:rPr>
                <w:rFonts w:ascii="Aptos" w:hAnsi="Aptos" w:cstheme="minorHAnsi"/>
                <w:sz w:val="22"/>
                <w:szCs w:val="22"/>
                <w:lang w:val="en-GB"/>
              </w:rPr>
            </w:pPr>
          </w:p>
        </w:tc>
      </w:tr>
      <w:tr w:rsidR="00C13627" w:rsidRPr="002F6044" w14:paraId="1450066E" w14:textId="77777777" w:rsidTr="00120743">
        <w:tc>
          <w:tcPr>
            <w:tcW w:w="3686" w:type="dxa"/>
          </w:tcPr>
          <w:p w14:paraId="6A49D831" w14:textId="77777777" w:rsidR="00C13627" w:rsidRPr="002F6044" w:rsidRDefault="00C13627" w:rsidP="00120743">
            <w:pPr>
              <w:pStyle w:val="Akapitzlist"/>
              <w:ind w:left="0"/>
              <w:textAlignment w:val="baseline"/>
              <w:rPr>
                <w:rFonts w:ascii="Aptos" w:hAnsi="Aptos" w:cstheme="minorHAnsi"/>
                <w:sz w:val="22"/>
                <w:szCs w:val="22"/>
              </w:rPr>
            </w:pPr>
            <w:r>
              <w:rPr>
                <w:rFonts w:ascii="Aptos" w:hAnsi="Aptos" w:cstheme="minorHAnsi"/>
                <w:sz w:val="22"/>
                <w:szCs w:val="22"/>
                <w:lang w:val="en"/>
              </w:rPr>
              <w:t>Individuals interviewed/meetings held</w:t>
            </w:r>
          </w:p>
        </w:tc>
        <w:tc>
          <w:tcPr>
            <w:tcW w:w="4247" w:type="dxa"/>
          </w:tcPr>
          <w:p w14:paraId="2DF7BE65" w14:textId="77777777" w:rsidR="00C13627" w:rsidRPr="002F6044" w:rsidRDefault="00C13627" w:rsidP="00120743">
            <w:pPr>
              <w:pStyle w:val="Akapitzlist"/>
              <w:ind w:left="0"/>
              <w:textAlignment w:val="baseline"/>
              <w:rPr>
                <w:rFonts w:ascii="Aptos" w:hAnsi="Aptos" w:cstheme="minorHAnsi"/>
                <w:sz w:val="22"/>
                <w:szCs w:val="22"/>
              </w:rPr>
            </w:pPr>
          </w:p>
        </w:tc>
      </w:tr>
    </w:tbl>
    <w:p w14:paraId="5D13665A" w14:textId="77777777" w:rsidR="00C13627" w:rsidRPr="00AE7853" w:rsidRDefault="00C13627" w:rsidP="00C13627">
      <w:pPr>
        <w:pStyle w:val="Akapitzlist"/>
        <w:numPr>
          <w:ilvl w:val="0"/>
          <w:numId w:val="46"/>
        </w:numPr>
        <w:shd w:val="clear" w:color="auto" w:fill="FFFFFF"/>
        <w:spacing w:before="240" w:after="120"/>
        <w:textAlignment w:val="baseline"/>
        <w:rPr>
          <w:rFonts w:ascii="Aptos" w:hAnsi="Aptos"/>
          <w:sz w:val="22"/>
          <w:szCs w:val="22"/>
          <w:lang w:val="en-GB"/>
        </w:rPr>
      </w:pPr>
      <w:r>
        <w:rPr>
          <w:rFonts w:ascii="Aptos" w:hAnsi="Aptos" w:cstheme="minorHAnsi"/>
          <w:sz w:val="22"/>
          <w:szCs w:val="22"/>
          <w:lang w:val="en"/>
        </w:rPr>
        <w:t>Realized agenda of the visit (either here or as an attachment, which will include a detailed program and the course of the day and hour visit).</w:t>
      </w:r>
      <w:r>
        <w:rPr>
          <w:rFonts w:ascii="Aptos" w:hAnsi="Aptos" w:cstheme="minorHAnsi"/>
          <w:sz w:val="22"/>
          <w:szCs w:val="22"/>
          <w:lang w:val="en"/>
        </w:rPr>
        <w:br/>
      </w:r>
    </w:p>
    <w:p w14:paraId="4C4A73F8" w14:textId="77777777" w:rsidR="00C13627" w:rsidRPr="00AE7853" w:rsidRDefault="00C13627" w:rsidP="00C13627">
      <w:pPr>
        <w:pStyle w:val="Akapitzlist"/>
        <w:numPr>
          <w:ilvl w:val="0"/>
          <w:numId w:val="46"/>
        </w:numPr>
        <w:shd w:val="clear" w:color="auto" w:fill="FFFFFF"/>
        <w:spacing w:before="240" w:after="120"/>
        <w:textAlignment w:val="baseline"/>
        <w:rPr>
          <w:rFonts w:ascii="Aptos" w:hAnsi="Aptos"/>
          <w:sz w:val="22"/>
          <w:szCs w:val="22"/>
          <w:lang w:val="en-GB"/>
        </w:rPr>
      </w:pPr>
      <w:r>
        <w:rPr>
          <w:rFonts w:ascii="Aptos" w:hAnsi="Aptos" w:cstheme="minorHAnsi"/>
          <w:sz w:val="22"/>
          <w:szCs w:val="22"/>
          <w:lang w:val="en"/>
        </w:rPr>
        <w:t>Effectiveness of the visit (e.g., findings, relationships and contacts established and opportunities to use them, actions/joint ventures taken or commitments made, etc.; if the expected results of the visit are lacking - state the reason):</w:t>
      </w:r>
      <w:r>
        <w:rPr>
          <w:rFonts w:ascii="Aptos" w:hAnsi="Aptos" w:cstheme="minorHAnsi"/>
          <w:sz w:val="22"/>
          <w:szCs w:val="22"/>
          <w:lang w:val="en"/>
        </w:rPr>
        <w:br/>
      </w:r>
    </w:p>
    <w:p w14:paraId="5F4FD2CC" w14:textId="77777777" w:rsidR="00C13627" w:rsidRPr="00AE7853" w:rsidRDefault="00C13627" w:rsidP="00C13627">
      <w:pPr>
        <w:pStyle w:val="Akapitzlist"/>
        <w:numPr>
          <w:ilvl w:val="0"/>
          <w:numId w:val="46"/>
        </w:numPr>
        <w:shd w:val="clear" w:color="auto" w:fill="FFFFFF"/>
        <w:spacing w:before="240" w:after="120"/>
        <w:textAlignment w:val="baseline"/>
        <w:rPr>
          <w:rFonts w:ascii="Aptos" w:hAnsi="Aptos"/>
          <w:sz w:val="22"/>
          <w:szCs w:val="22"/>
          <w:lang w:val="en-GB"/>
        </w:rPr>
      </w:pPr>
      <w:r>
        <w:rPr>
          <w:rFonts w:ascii="Aptos" w:hAnsi="Aptos" w:cstheme="minorHAnsi"/>
          <w:sz w:val="22"/>
          <w:szCs w:val="22"/>
          <w:lang w:val="en"/>
        </w:rPr>
        <w:t>An assessment of the chances of real cooperation with the guest(s) in the coming year</w:t>
      </w:r>
      <w:r>
        <w:rPr>
          <w:rFonts w:ascii="Aptos" w:hAnsi="Aptos" w:cstheme="minorHAnsi"/>
          <w:i/>
          <w:iCs/>
          <w:sz w:val="22"/>
          <w:szCs w:val="22"/>
          <w:lang w:val="en"/>
        </w:rPr>
        <w:t>(yes, no, hard to say</w:t>
      </w:r>
      <w:r>
        <w:rPr>
          <w:rFonts w:ascii="Aptos" w:hAnsi="Aptos" w:cstheme="minorHAnsi"/>
          <w:sz w:val="22"/>
          <w:szCs w:val="22"/>
          <w:lang w:val="en"/>
        </w:rPr>
        <w:t>), with justification and an idea/timeline for verification of this cooperation:</w:t>
      </w:r>
      <w:r>
        <w:rPr>
          <w:rFonts w:ascii="Aptos" w:hAnsi="Aptos" w:cstheme="minorHAnsi"/>
          <w:sz w:val="22"/>
          <w:szCs w:val="22"/>
          <w:lang w:val="en"/>
        </w:rPr>
        <w:br/>
      </w:r>
    </w:p>
    <w:p w14:paraId="1456D6EB" w14:textId="77777777" w:rsidR="00C13627" w:rsidRPr="00AE7853" w:rsidRDefault="00C13627" w:rsidP="00C13627">
      <w:pPr>
        <w:pStyle w:val="Akapitzlist"/>
        <w:numPr>
          <w:ilvl w:val="0"/>
          <w:numId w:val="46"/>
        </w:numPr>
        <w:shd w:val="clear" w:color="auto" w:fill="FFFFFF"/>
        <w:spacing w:before="240" w:after="120"/>
        <w:textAlignment w:val="baseline"/>
        <w:rPr>
          <w:rFonts w:ascii="Aptos" w:hAnsi="Aptos"/>
          <w:sz w:val="22"/>
          <w:szCs w:val="22"/>
          <w:lang w:val="en-GB"/>
        </w:rPr>
      </w:pPr>
      <w:r>
        <w:rPr>
          <w:rFonts w:ascii="Aptos" w:hAnsi="Aptos" w:cstheme="minorHAnsi"/>
          <w:sz w:val="22"/>
          <w:szCs w:val="22"/>
          <w:lang w:val="en"/>
        </w:rPr>
        <w:t>AMI employee's evaluation of the organization of the visit (including on the basis of self-assessment, as well as questionnaires completed by participants):</w:t>
      </w:r>
      <w:r>
        <w:rPr>
          <w:rFonts w:ascii="Aptos" w:hAnsi="Aptos" w:cstheme="minorHAnsi"/>
          <w:sz w:val="22"/>
          <w:szCs w:val="22"/>
          <w:lang w:val="en"/>
        </w:rPr>
        <w:br/>
      </w:r>
    </w:p>
    <w:p w14:paraId="627FC40B" w14:textId="77777777" w:rsidR="00C13627" w:rsidRPr="000E45FB" w:rsidRDefault="00C13627" w:rsidP="00C13627">
      <w:pPr>
        <w:pStyle w:val="Akapitzlist"/>
        <w:numPr>
          <w:ilvl w:val="1"/>
          <w:numId w:val="46"/>
        </w:numPr>
        <w:shd w:val="clear" w:color="auto" w:fill="FFFFFF"/>
        <w:spacing w:before="240" w:after="120"/>
        <w:textAlignment w:val="baseline"/>
        <w:rPr>
          <w:rFonts w:ascii="Aptos" w:hAnsi="Aptos"/>
          <w:sz w:val="22"/>
          <w:szCs w:val="22"/>
        </w:rPr>
      </w:pPr>
      <w:r>
        <w:rPr>
          <w:rFonts w:ascii="Aptos" w:hAnsi="Aptos" w:cstheme="minorHAnsi"/>
          <w:sz w:val="22"/>
          <w:szCs w:val="22"/>
          <w:lang w:val="en"/>
        </w:rPr>
        <w:t>Substantive program</w:t>
      </w:r>
      <w:r>
        <w:rPr>
          <w:rFonts w:ascii="Aptos" w:hAnsi="Aptos" w:cstheme="minorHAnsi"/>
          <w:sz w:val="22"/>
          <w:szCs w:val="22"/>
          <w:lang w:val="en"/>
        </w:rPr>
        <w:br/>
      </w:r>
    </w:p>
    <w:p w14:paraId="5A90CF8F" w14:textId="77777777" w:rsidR="00C13627" w:rsidRPr="00A96F61" w:rsidRDefault="00C13627" w:rsidP="00C13627">
      <w:pPr>
        <w:pStyle w:val="Akapitzlist"/>
        <w:numPr>
          <w:ilvl w:val="1"/>
          <w:numId w:val="46"/>
        </w:numPr>
        <w:shd w:val="clear" w:color="auto" w:fill="FFFFFF"/>
        <w:spacing w:before="240" w:after="120"/>
        <w:textAlignment w:val="baseline"/>
        <w:rPr>
          <w:rFonts w:ascii="Aptos" w:hAnsi="Aptos"/>
          <w:sz w:val="22"/>
          <w:szCs w:val="22"/>
        </w:rPr>
      </w:pPr>
      <w:r>
        <w:rPr>
          <w:rFonts w:ascii="Aptos" w:hAnsi="Aptos" w:cstheme="minorHAnsi"/>
          <w:sz w:val="22"/>
          <w:szCs w:val="22"/>
          <w:lang w:val="en"/>
        </w:rPr>
        <w:t>Logistics</w:t>
      </w:r>
      <w:r>
        <w:rPr>
          <w:rFonts w:ascii="Aptos" w:hAnsi="Aptos" w:cstheme="minorHAnsi"/>
          <w:sz w:val="22"/>
          <w:szCs w:val="22"/>
          <w:lang w:val="en"/>
        </w:rPr>
        <w:br/>
      </w:r>
    </w:p>
    <w:p w14:paraId="00777A91" w14:textId="77777777" w:rsidR="00C13627" w:rsidRPr="00AE7853" w:rsidRDefault="00C13627" w:rsidP="00C13627">
      <w:pPr>
        <w:pStyle w:val="Akapitzlist"/>
        <w:numPr>
          <w:ilvl w:val="0"/>
          <w:numId w:val="46"/>
        </w:numPr>
        <w:shd w:val="clear" w:color="auto" w:fill="FFFFFF"/>
        <w:spacing w:before="240" w:after="120"/>
        <w:textAlignment w:val="baseline"/>
        <w:rPr>
          <w:rFonts w:ascii="Aptos" w:hAnsi="Aptos"/>
          <w:sz w:val="22"/>
          <w:szCs w:val="22"/>
          <w:lang w:val="en-GB"/>
        </w:rPr>
      </w:pPr>
      <w:r>
        <w:rPr>
          <w:rFonts w:ascii="Aptos" w:hAnsi="Aptos"/>
          <w:sz w:val="22"/>
          <w:szCs w:val="22"/>
          <w:lang w:val="en"/>
        </w:rPr>
        <w:t>Conclusions of the visit (what worked, what didn't work):</w:t>
      </w:r>
    </w:p>
    <w:p w14:paraId="02A5C972" w14:textId="77777777" w:rsidR="00C13627" w:rsidRPr="00AE7853" w:rsidRDefault="00C13627" w:rsidP="00C13627">
      <w:pPr>
        <w:shd w:val="clear" w:color="auto" w:fill="FFFFFF"/>
        <w:textAlignment w:val="baseline"/>
        <w:rPr>
          <w:rFonts w:ascii="Aptos" w:hAnsi="Aptos"/>
          <w:lang w:val="en-GB"/>
        </w:rPr>
      </w:pPr>
      <w:r>
        <w:rPr>
          <w:rFonts w:ascii="Aptos" w:hAnsi="Aptos"/>
          <w:lang w:val="en"/>
        </w:rPr>
        <w:t xml:space="preserve"> </w:t>
      </w:r>
    </w:p>
    <w:p w14:paraId="2D2DD9CE" w14:textId="77777777" w:rsidR="00C13627" w:rsidRPr="00AE7853" w:rsidRDefault="00C13627" w:rsidP="00C13627">
      <w:pPr>
        <w:pStyle w:val="Akapitzlist"/>
        <w:shd w:val="clear" w:color="auto" w:fill="FFFFFF"/>
        <w:ind w:left="1080"/>
        <w:textAlignment w:val="baseline"/>
        <w:rPr>
          <w:rFonts w:ascii="Aptos" w:hAnsi="Aptos"/>
          <w:sz w:val="22"/>
          <w:szCs w:val="22"/>
          <w:lang w:val="en-GB"/>
        </w:rPr>
      </w:pPr>
    </w:p>
    <w:p w14:paraId="0D80904F" w14:textId="77777777" w:rsidR="000909E5" w:rsidRPr="00AE7853" w:rsidRDefault="000909E5" w:rsidP="00C13627">
      <w:pPr>
        <w:shd w:val="clear" w:color="auto" w:fill="FFFFFF"/>
        <w:textAlignment w:val="baseline"/>
        <w:rPr>
          <w:rFonts w:ascii="Aptos" w:hAnsi="Aptos" w:cs="Calibri"/>
          <w:color w:val="000000"/>
          <w:bdr w:val="none" w:sz="0" w:space="0" w:color="auto" w:frame="1"/>
          <w:lang w:val="en-GB"/>
        </w:rPr>
      </w:pPr>
    </w:p>
    <w:p w14:paraId="0D4D2FEB" w14:textId="77777777" w:rsidR="000909E5" w:rsidRPr="00AE7853" w:rsidRDefault="000909E5" w:rsidP="00C13627">
      <w:pPr>
        <w:shd w:val="clear" w:color="auto" w:fill="FFFFFF"/>
        <w:textAlignment w:val="baseline"/>
        <w:rPr>
          <w:rFonts w:ascii="Aptos" w:hAnsi="Aptos" w:cs="Calibri"/>
          <w:color w:val="000000"/>
          <w:bdr w:val="none" w:sz="0" w:space="0" w:color="auto" w:frame="1"/>
          <w:lang w:val="en-GB"/>
        </w:rPr>
      </w:pPr>
    </w:p>
    <w:p w14:paraId="165382DF" w14:textId="77777777" w:rsidR="000909E5" w:rsidRPr="00AE7853" w:rsidRDefault="000909E5" w:rsidP="00C13627">
      <w:pPr>
        <w:shd w:val="clear" w:color="auto" w:fill="FFFFFF"/>
        <w:textAlignment w:val="baseline"/>
        <w:rPr>
          <w:rFonts w:ascii="Aptos" w:hAnsi="Aptos" w:cs="Calibri"/>
          <w:color w:val="000000"/>
          <w:bdr w:val="none" w:sz="0" w:space="0" w:color="auto" w:frame="1"/>
          <w:lang w:val="en-GB"/>
        </w:rPr>
      </w:pPr>
    </w:p>
    <w:p w14:paraId="7E9D9390" w14:textId="77777777" w:rsidR="000909E5" w:rsidRPr="00AE7853" w:rsidRDefault="000909E5" w:rsidP="00C13627">
      <w:pPr>
        <w:shd w:val="clear" w:color="auto" w:fill="FFFFFF"/>
        <w:textAlignment w:val="baseline"/>
        <w:rPr>
          <w:rFonts w:ascii="Aptos" w:hAnsi="Aptos" w:cs="Calibri"/>
          <w:color w:val="000000"/>
          <w:bdr w:val="none" w:sz="0" w:space="0" w:color="auto" w:frame="1"/>
          <w:lang w:val="en-GB"/>
        </w:rPr>
      </w:pPr>
    </w:p>
    <w:p w14:paraId="53098C6F" w14:textId="1CD05019" w:rsidR="00C13627" w:rsidRPr="00AE7853" w:rsidRDefault="00C13627" w:rsidP="00C13627">
      <w:pPr>
        <w:shd w:val="clear" w:color="auto" w:fill="FFFFFF"/>
        <w:textAlignment w:val="baseline"/>
        <w:rPr>
          <w:rFonts w:ascii="Aptos" w:hAnsi="Aptos"/>
          <w:lang w:val="en-GB"/>
        </w:rPr>
      </w:pPr>
      <w:r>
        <w:rPr>
          <w:rFonts w:ascii="Aptos" w:hAnsi="Aptos" w:cs="Calibri"/>
          <w:color w:val="000000"/>
          <w:bdr w:val="none" w:sz="0" w:space="0" w:color="auto" w:frame="1"/>
          <w:lang w:val="en"/>
        </w:rPr>
        <w:br/>
      </w:r>
    </w:p>
    <w:p w14:paraId="05048769" w14:textId="77777777" w:rsidR="000909E5" w:rsidRPr="00AE7853" w:rsidRDefault="000909E5" w:rsidP="000909E5">
      <w:pPr>
        <w:shd w:val="clear" w:color="auto" w:fill="FFFFFF"/>
        <w:ind w:left="720" w:hanging="360"/>
        <w:textAlignment w:val="baseline"/>
        <w:rPr>
          <w:rFonts w:ascii="Aptos" w:hAnsi="Aptos"/>
          <w:b/>
          <w:bCs/>
          <w:lang w:val="en-GB"/>
        </w:rPr>
      </w:pPr>
    </w:p>
    <w:p w14:paraId="2EBBB0F8" w14:textId="77777777" w:rsidR="000909E5" w:rsidRPr="00AE7853" w:rsidRDefault="000909E5" w:rsidP="000909E5">
      <w:pPr>
        <w:shd w:val="clear" w:color="auto" w:fill="FFFFFF"/>
        <w:ind w:left="720" w:hanging="360"/>
        <w:textAlignment w:val="baseline"/>
        <w:rPr>
          <w:rFonts w:ascii="Aptos" w:hAnsi="Aptos"/>
          <w:b/>
          <w:bCs/>
          <w:lang w:val="en-GB"/>
        </w:rPr>
      </w:pPr>
    </w:p>
    <w:p w14:paraId="51C692E9" w14:textId="19CB7E5F" w:rsidR="000909E5" w:rsidRPr="00AE7853" w:rsidRDefault="000909E5" w:rsidP="000909E5">
      <w:pPr>
        <w:shd w:val="clear" w:color="auto" w:fill="FFFFFF"/>
        <w:ind w:left="720" w:hanging="360"/>
        <w:textAlignment w:val="baseline"/>
        <w:rPr>
          <w:rFonts w:ascii="Aptos" w:hAnsi="Aptos"/>
          <w:b/>
          <w:bCs/>
          <w:lang w:val="en-GB"/>
        </w:rPr>
      </w:pPr>
      <w:r>
        <w:rPr>
          <w:rFonts w:ascii="Aptos" w:hAnsi="Aptos"/>
          <w:b/>
          <w:bCs/>
          <w:lang w:val="en"/>
        </w:rPr>
        <w:t>QUESTIONNAIRE FOR THE PARTNER ORGANIZING THE VISIT</w:t>
      </w:r>
    </w:p>
    <w:p w14:paraId="49FEDE85" w14:textId="77777777" w:rsidR="000909E5" w:rsidRPr="00AE7853" w:rsidRDefault="000909E5" w:rsidP="000909E5">
      <w:pPr>
        <w:shd w:val="clear" w:color="auto" w:fill="FFFFFF"/>
        <w:ind w:left="720" w:hanging="360"/>
        <w:textAlignment w:val="baseline"/>
        <w:rPr>
          <w:rFonts w:ascii="Aptos" w:hAnsi="Aptos"/>
          <w:lang w:val="en-GB"/>
        </w:rPr>
      </w:pPr>
    </w:p>
    <w:p w14:paraId="51AB610B" w14:textId="77777777" w:rsidR="000909E5"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rPr>
      </w:pPr>
      <w:r>
        <w:rPr>
          <w:rFonts w:ascii="Aptos" w:hAnsi="Aptos" w:cstheme="minorHAnsi"/>
          <w:sz w:val="22"/>
          <w:szCs w:val="22"/>
          <w:lang w:val="en"/>
        </w:rPr>
        <w:t>Host institution:</w:t>
      </w:r>
    </w:p>
    <w:p w14:paraId="36B6BCD6" w14:textId="77777777" w:rsidR="000909E5" w:rsidRPr="00AE7853"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lang w:val="en-GB"/>
        </w:rPr>
      </w:pPr>
      <w:r>
        <w:rPr>
          <w:rFonts w:ascii="Aptos" w:hAnsi="Aptos" w:cstheme="minorHAnsi"/>
          <w:sz w:val="22"/>
          <w:szCs w:val="22"/>
          <w:lang w:val="en"/>
        </w:rPr>
        <w:t>Person(s) responsible for the study visit and the guests' stay in Poland:</w:t>
      </w:r>
    </w:p>
    <w:p w14:paraId="1B772F6B" w14:textId="77777777" w:rsidR="000909E5"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rPr>
      </w:pPr>
      <w:r>
        <w:rPr>
          <w:rFonts w:ascii="Aptos" w:hAnsi="Aptos" w:cstheme="minorHAnsi"/>
          <w:sz w:val="22"/>
          <w:szCs w:val="22"/>
          <w:lang w:val="en"/>
        </w:rPr>
        <w:t>Number of guests:</w:t>
      </w:r>
    </w:p>
    <w:p w14:paraId="4662CEE6" w14:textId="77777777" w:rsidR="000909E5" w:rsidRPr="00AE7853"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lang w:val="en-GB"/>
        </w:rPr>
      </w:pPr>
      <w:r>
        <w:rPr>
          <w:rFonts w:ascii="Aptos" w:hAnsi="Aptos" w:cstheme="minorHAnsi"/>
          <w:sz w:val="22"/>
          <w:szCs w:val="22"/>
          <w:lang w:val="en"/>
        </w:rPr>
        <w:t>List of guests with the name of the institution represented by them:</w:t>
      </w:r>
    </w:p>
    <w:p w14:paraId="57A81BC7" w14:textId="77777777" w:rsidR="000909E5" w:rsidRPr="00AE7853"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lang w:val="en-GB"/>
        </w:rPr>
      </w:pPr>
      <w:r>
        <w:rPr>
          <w:rFonts w:ascii="Aptos" w:hAnsi="Aptos" w:cstheme="minorHAnsi"/>
          <w:sz w:val="22"/>
          <w:szCs w:val="22"/>
          <w:lang w:val="en"/>
        </w:rPr>
        <w:t>Title of residency/exhibition/project:</w:t>
      </w:r>
    </w:p>
    <w:p w14:paraId="673E9368" w14:textId="25F4A8CC" w:rsidR="000909E5" w:rsidRPr="00AE7853"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lang w:val="en-GB"/>
        </w:rPr>
      </w:pPr>
      <w:r>
        <w:rPr>
          <w:rFonts w:ascii="Aptos" w:hAnsi="Aptos" w:cstheme="minorHAnsi"/>
          <w:color w:val="000000"/>
          <w:sz w:val="22"/>
          <w:szCs w:val="22"/>
          <w:bdr w:val="none" w:sz="0" w:space="0" w:color="auto" w:frame="1"/>
          <w:lang w:val="en"/>
        </w:rPr>
        <w:t xml:space="preserve">Duration of study visit: from: </w:t>
      </w:r>
      <w:r w:rsidR="00AE7853">
        <w:rPr>
          <w:rFonts w:ascii="Aptos" w:hAnsi="Aptos" w:cstheme="minorHAnsi"/>
          <w:color w:val="000000"/>
          <w:sz w:val="22"/>
          <w:szCs w:val="22"/>
          <w:bdr w:val="none" w:sz="0" w:space="0" w:color="auto" w:frame="1"/>
          <w:lang w:val="en"/>
        </w:rPr>
        <w:t>…</w:t>
      </w:r>
      <w:r>
        <w:rPr>
          <w:rFonts w:ascii="Aptos" w:hAnsi="Aptos" w:cstheme="minorHAnsi"/>
          <w:color w:val="000000"/>
          <w:sz w:val="22"/>
          <w:szCs w:val="22"/>
          <w:bdr w:val="none" w:sz="0" w:space="0" w:color="auto" w:frame="1"/>
          <w:lang w:val="en"/>
        </w:rPr>
        <w:t xml:space="preserve"> to: </w:t>
      </w:r>
      <w:r w:rsidR="00AE7853">
        <w:rPr>
          <w:rFonts w:ascii="Aptos" w:hAnsi="Aptos" w:cstheme="minorHAnsi"/>
          <w:color w:val="000000"/>
          <w:sz w:val="22"/>
          <w:szCs w:val="22"/>
          <w:bdr w:val="none" w:sz="0" w:space="0" w:color="auto" w:frame="1"/>
          <w:lang w:val="en"/>
        </w:rPr>
        <w:t>…</w:t>
      </w:r>
    </w:p>
    <w:p w14:paraId="66A9EF1F" w14:textId="77777777" w:rsidR="000909E5" w:rsidRPr="002F6044" w:rsidRDefault="000909E5" w:rsidP="000909E5">
      <w:pPr>
        <w:pStyle w:val="Akapitzlist"/>
        <w:numPr>
          <w:ilvl w:val="0"/>
          <w:numId w:val="47"/>
        </w:numPr>
        <w:shd w:val="clear" w:color="auto" w:fill="FFFFFF"/>
        <w:spacing w:before="240" w:after="120" w:line="360" w:lineRule="auto"/>
        <w:ind w:left="1077" w:hanging="357"/>
        <w:textAlignment w:val="baseline"/>
        <w:rPr>
          <w:rFonts w:ascii="Aptos" w:hAnsi="Aptos" w:cstheme="minorHAnsi"/>
          <w:sz w:val="22"/>
          <w:szCs w:val="22"/>
        </w:rPr>
      </w:pPr>
      <w:r>
        <w:rPr>
          <w:rFonts w:ascii="Aptos" w:hAnsi="Aptos" w:cstheme="minorHAnsi"/>
          <w:sz w:val="22"/>
          <w:szCs w:val="22"/>
          <w:lang w:val="en"/>
        </w:rPr>
        <w:t>Purpose of the visit:</w:t>
      </w:r>
    </w:p>
    <w:p w14:paraId="20475925" w14:textId="77777777" w:rsidR="000909E5" w:rsidRPr="00A31CC0" w:rsidRDefault="000909E5" w:rsidP="000909E5">
      <w:pPr>
        <w:pStyle w:val="Akapitzlist"/>
        <w:numPr>
          <w:ilvl w:val="0"/>
          <w:numId w:val="47"/>
        </w:numPr>
        <w:shd w:val="clear" w:color="auto" w:fill="FFFFFF"/>
        <w:spacing w:line="360" w:lineRule="auto"/>
        <w:textAlignment w:val="baseline"/>
        <w:rPr>
          <w:rFonts w:ascii="Aptos" w:hAnsi="Aptos" w:cstheme="minorHAnsi"/>
          <w:sz w:val="22"/>
          <w:szCs w:val="22"/>
        </w:rPr>
      </w:pPr>
      <w:r>
        <w:rPr>
          <w:rFonts w:ascii="Aptos" w:hAnsi="Aptos" w:cstheme="minorHAnsi"/>
          <w:sz w:val="22"/>
          <w:szCs w:val="22"/>
          <w:lang w:val="en"/>
        </w:rPr>
        <w:t>Please list:</w:t>
      </w:r>
    </w:p>
    <w:tbl>
      <w:tblPr>
        <w:tblStyle w:val="Tabela-Siatka"/>
        <w:tblpPr w:leftFromText="141" w:rightFromText="141" w:vertAnchor="text" w:horzAnchor="margin" w:tblpXSpec="center" w:tblpY="15"/>
        <w:tblW w:w="0" w:type="auto"/>
        <w:tblLook w:val="04A0" w:firstRow="1" w:lastRow="0" w:firstColumn="1" w:lastColumn="0" w:noHBand="0" w:noVBand="1"/>
      </w:tblPr>
      <w:tblGrid>
        <w:gridCol w:w="3827"/>
        <w:gridCol w:w="4531"/>
      </w:tblGrid>
      <w:tr w:rsidR="000909E5" w:rsidRPr="00115BEE" w14:paraId="4929993E" w14:textId="77777777" w:rsidTr="00120743">
        <w:tc>
          <w:tcPr>
            <w:tcW w:w="3827" w:type="dxa"/>
          </w:tcPr>
          <w:p w14:paraId="6C33B4F5" w14:textId="77777777" w:rsidR="000909E5" w:rsidRPr="00AE7853" w:rsidRDefault="000909E5" w:rsidP="00120743">
            <w:pPr>
              <w:pStyle w:val="Akapitzlist"/>
              <w:ind w:left="0"/>
              <w:textAlignment w:val="baseline"/>
              <w:rPr>
                <w:rFonts w:ascii="Aptos" w:hAnsi="Aptos" w:cstheme="minorHAnsi"/>
                <w:sz w:val="22"/>
                <w:szCs w:val="22"/>
                <w:lang w:val="en-GB"/>
              </w:rPr>
            </w:pPr>
            <w:r>
              <w:rPr>
                <w:rFonts w:ascii="Aptos" w:hAnsi="Aptos" w:cstheme="minorHAnsi"/>
                <w:sz w:val="22"/>
                <w:szCs w:val="22"/>
                <w:lang w:val="en"/>
              </w:rPr>
              <w:t>The institutions that the guests visited</w:t>
            </w:r>
          </w:p>
        </w:tc>
        <w:tc>
          <w:tcPr>
            <w:tcW w:w="4531" w:type="dxa"/>
          </w:tcPr>
          <w:p w14:paraId="16B21703" w14:textId="77777777" w:rsidR="000909E5" w:rsidRPr="00AE7853" w:rsidRDefault="000909E5" w:rsidP="00120743">
            <w:pPr>
              <w:pStyle w:val="Akapitzlist"/>
              <w:ind w:left="0"/>
              <w:textAlignment w:val="baseline"/>
              <w:rPr>
                <w:rFonts w:ascii="Aptos" w:hAnsi="Aptos" w:cstheme="minorHAnsi"/>
                <w:sz w:val="22"/>
                <w:szCs w:val="22"/>
                <w:lang w:val="en-GB"/>
              </w:rPr>
            </w:pPr>
          </w:p>
        </w:tc>
      </w:tr>
      <w:tr w:rsidR="000909E5" w:rsidRPr="00115BEE" w14:paraId="59EC0B81" w14:textId="77777777" w:rsidTr="00120743">
        <w:tc>
          <w:tcPr>
            <w:tcW w:w="3827" w:type="dxa"/>
          </w:tcPr>
          <w:p w14:paraId="5BE8C07B" w14:textId="77777777" w:rsidR="000909E5" w:rsidRPr="00AE7853" w:rsidRDefault="000909E5" w:rsidP="00120743">
            <w:pPr>
              <w:pStyle w:val="Akapitzlist"/>
              <w:ind w:left="0"/>
              <w:textAlignment w:val="baseline"/>
              <w:rPr>
                <w:rFonts w:ascii="Aptos" w:hAnsi="Aptos" w:cstheme="minorHAnsi"/>
                <w:sz w:val="22"/>
                <w:szCs w:val="22"/>
                <w:lang w:val="en-GB"/>
              </w:rPr>
            </w:pPr>
            <w:r>
              <w:rPr>
                <w:rFonts w:ascii="Aptos" w:hAnsi="Aptos" w:cstheme="minorHAnsi"/>
                <w:sz w:val="22"/>
                <w:szCs w:val="22"/>
                <w:lang w:val="en"/>
              </w:rPr>
              <w:t>Events in which guests participated</w:t>
            </w:r>
          </w:p>
        </w:tc>
        <w:tc>
          <w:tcPr>
            <w:tcW w:w="4531" w:type="dxa"/>
          </w:tcPr>
          <w:p w14:paraId="0B2D0A2D" w14:textId="77777777" w:rsidR="000909E5" w:rsidRPr="00AE7853" w:rsidRDefault="000909E5" w:rsidP="00120743">
            <w:pPr>
              <w:pStyle w:val="Akapitzlist"/>
              <w:ind w:left="0"/>
              <w:textAlignment w:val="baseline"/>
              <w:rPr>
                <w:rFonts w:ascii="Aptos" w:hAnsi="Aptos" w:cstheme="minorHAnsi"/>
                <w:sz w:val="22"/>
                <w:szCs w:val="22"/>
                <w:lang w:val="en-GB"/>
              </w:rPr>
            </w:pPr>
          </w:p>
        </w:tc>
      </w:tr>
      <w:tr w:rsidR="000909E5" w:rsidRPr="002F6044" w14:paraId="5418B037" w14:textId="77777777" w:rsidTr="00120743">
        <w:tc>
          <w:tcPr>
            <w:tcW w:w="3827" w:type="dxa"/>
          </w:tcPr>
          <w:p w14:paraId="4F8245AE" w14:textId="77777777" w:rsidR="000909E5" w:rsidRPr="002F6044" w:rsidRDefault="000909E5" w:rsidP="00120743">
            <w:pPr>
              <w:pStyle w:val="Akapitzlist"/>
              <w:ind w:left="0"/>
              <w:textAlignment w:val="baseline"/>
              <w:rPr>
                <w:rFonts w:ascii="Aptos" w:hAnsi="Aptos" w:cstheme="minorHAnsi"/>
                <w:sz w:val="22"/>
                <w:szCs w:val="22"/>
              </w:rPr>
            </w:pPr>
            <w:r>
              <w:rPr>
                <w:rFonts w:ascii="Aptos" w:hAnsi="Aptos" w:cstheme="minorHAnsi"/>
                <w:sz w:val="22"/>
                <w:szCs w:val="22"/>
                <w:lang w:val="en"/>
              </w:rPr>
              <w:t>People interviewed/meetings held</w:t>
            </w:r>
          </w:p>
        </w:tc>
        <w:tc>
          <w:tcPr>
            <w:tcW w:w="4531" w:type="dxa"/>
          </w:tcPr>
          <w:p w14:paraId="53B7FAAD" w14:textId="77777777" w:rsidR="000909E5" w:rsidRPr="002F6044" w:rsidRDefault="000909E5" w:rsidP="00120743">
            <w:pPr>
              <w:pStyle w:val="Akapitzlist"/>
              <w:ind w:left="0"/>
              <w:textAlignment w:val="baseline"/>
              <w:rPr>
                <w:rFonts w:ascii="Aptos" w:hAnsi="Aptos" w:cstheme="minorHAnsi"/>
                <w:sz w:val="22"/>
                <w:szCs w:val="22"/>
              </w:rPr>
            </w:pPr>
          </w:p>
        </w:tc>
      </w:tr>
    </w:tbl>
    <w:p w14:paraId="522D0100" w14:textId="77777777" w:rsidR="000909E5" w:rsidRDefault="000909E5" w:rsidP="000909E5">
      <w:pPr>
        <w:pStyle w:val="Akapitzlist"/>
        <w:shd w:val="clear" w:color="auto" w:fill="FFFFFF"/>
        <w:spacing w:line="360" w:lineRule="auto"/>
        <w:ind w:left="1080"/>
        <w:textAlignment w:val="baseline"/>
        <w:rPr>
          <w:rFonts w:ascii="Aptos" w:hAnsi="Aptos" w:cstheme="minorHAnsi"/>
          <w:sz w:val="22"/>
          <w:szCs w:val="22"/>
        </w:rPr>
      </w:pPr>
    </w:p>
    <w:p w14:paraId="238C40BB" w14:textId="77777777" w:rsidR="000909E5" w:rsidRPr="00AE7853" w:rsidRDefault="000909E5" w:rsidP="000909E5">
      <w:pPr>
        <w:pStyle w:val="Akapitzlist"/>
        <w:numPr>
          <w:ilvl w:val="0"/>
          <w:numId w:val="47"/>
        </w:numPr>
        <w:shd w:val="clear" w:color="auto" w:fill="FFFFFF"/>
        <w:spacing w:line="360" w:lineRule="auto"/>
        <w:textAlignment w:val="baseline"/>
        <w:rPr>
          <w:rFonts w:ascii="Aptos" w:hAnsi="Aptos" w:cstheme="minorHAnsi"/>
          <w:sz w:val="22"/>
          <w:szCs w:val="22"/>
          <w:lang w:val="en-GB"/>
        </w:rPr>
      </w:pPr>
      <w:r>
        <w:rPr>
          <w:rFonts w:ascii="Aptos" w:hAnsi="Aptos" w:cstheme="minorHAnsi"/>
          <w:sz w:val="22"/>
          <w:szCs w:val="22"/>
          <w:lang w:val="en"/>
        </w:rPr>
        <w:t>Effects of the visit (findings, relationships established, activities/joint ventures undertaken, etc.):</w:t>
      </w:r>
    </w:p>
    <w:p w14:paraId="569C16B5" w14:textId="77777777" w:rsidR="000909E5" w:rsidRPr="00AE7853" w:rsidRDefault="000909E5" w:rsidP="000909E5">
      <w:pPr>
        <w:pStyle w:val="Akapitzlist"/>
        <w:numPr>
          <w:ilvl w:val="0"/>
          <w:numId w:val="47"/>
        </w:numPr>
        <w:shd w:val="clear" w:color="auto" w:fill="FFFFFF"/>
        <w:spacing w:line="360" w:lineRule="auto"/>
        <w:textAlignment w:val="baseline"/>
        <w:rPr>
          <w:rFonts w:ascii="Aptos" w:hAnsi="Aptos" w:cstheme="minorHAnsi"/>
          <w:sz w:val="22"/>
          <w:szCs w:val="22"/>
          <w:lang w:val="en-GB"/>
        </w:rPr>
      </w:pPr>
      <w:r>
        <w:rPr>
          <w:rFonts w:ascii="Aptos" w:hAnsi="Aptos" w:cstheme="minorHAnsi"/>
          <w:sz w:val="22"/>
          <w:szCs w:val="22"/>
          <w:lang w:val="en"/>
        </w:rPr>
        <w:t>Visit Costs/Costs per Visitor:</w:t>
      </w:r>
    </w:p>
    <w:p w14:paraId="3D1FF040" w14:textId="77777777" w:rsidR="000909E5" w:rsidRPr="002F6044" w:rsidRDefault="000909E5" w:rsidP="000909E5">
      <w:pPr>
        <w:pStyle w:val="Akapitzlist"/>
        <w:numPr>
          <w:ilvl w:val="0"/>
          <w:numId w:val="47"/>
        </w:numPr>
        <w:shd w:val="clear" w:color="auto" w:fill="FFFFFF"/>
        <w:spacing w:line="360" w:lineRule="auto"/>
        <w:textAlignment w:val="baseline"/>
        <w:rPr>
          <w:rFonts w:ascii="Aptos" w:hAnsi="Aptos" w:cstheme="minorHAnsi"/>
          <w:sz w:val="22"/>
          <w:szCs w:val="22"/>
        </w:rPr>
      </w:pPr>
      <w:r>
        <w:rPr>
          <w:rFonts w:ascii="Aptos" w:hAnsi="Aptos" w:cstheme="minorHAnsi"/>
          <w:sz w:val="22"/>
          <w:szCs w:val="22"/>
          <w:lang w:val="en"/>
        </w:rPr>
        <w:t>Conclusions of the visit:</w:t>
      </w:r>
    </w:p>
    <w:p w14:paraId="0D50A091" w14:textId="77777777" w:rsidR="000909E5" w:rsidRDefault="000909E5" w:rsidP="000909E5">
      <w:pPr>
        <w:shd w:val="clear" w:color="auto" w:fill="FFFFFF"/>
        <w:textAlignment w:val="baseline"/>
        <w:rPr>
          <w:rFonts w:ascii="Aptos" w:hAnsi="Aptos" w:cs="Calibri"/>
          <w:color w:val="000000"/>
          <w:bdr w:val="none" w:sz="0" w:space="0" w:color="auto" w:frame="1"/>
        </w:rPr>
      </w:pPr>
    </w:p>
    <w:p w14:paraId="4C2624F2" w14:textId="77777777" w:rsidR="00C13627" w:rsidRPr="00D55AE0" w:rsidRDefault="00C13627" w:rsidP="00D55AE0">
      <w:pPr>
        <w:spacing w:line="276" w:lineRule="auto"/>
        <w:ind w:left="5387" w:firstLine="5"/>
        <w:jc w:val="center"/>
        <w:rPr>
          <w:i/>
          <w:sz w:val="16"/>
          <w:szCs w:val="16"/>
        </w:rPr>
      </w:pPr>
    </w:p>
    <w:sectPr w:rsidR="00C13627" w:rsidRPr="00D55AE0" w:rsidSect="00044A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5309" w14:textId="77777777" w:rsidR="005C39E7" w:rsidRDefault="005C39E7" w:rsidP="004B31EC">
      <w:r>
        <w:separator/>
      </w:r>
    </w:p>
  </w:endnote>
  <w:endnote w:type="continuationSeparator" w:id="0">
    <w:p w14:paraId="56881541" w14:textId="77777777" w:rsidR="005C39E7" w:rsidRDefault="005C39E7" w:rsidP="004B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ptos">
    <w:altName w:val="Cambria"/>
    <w:charset w:val="00"/>
    <w:family w:val="swiss"/>
    <w:pitch w:val="variable"/>
    <w:sig w:usb0="20000287" w:usb1="0000000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D1CD" w14:textId="77777777" w:rsidR="005C39E7" w:rsidRDefault="005C39E7" w:rsidP="004B31EC">
      <w:r>
        <w:separator/>
      </w:r>
    </w:p>
  </w:footnote>
  <w:footnote w:type="continuationSeparator" w:id="0">
    <w:p w14:paraId="3F2E5C5B" w14:textId="77777777" w:rsidR="005C39E7" w:rsidRDefault="005C39E7" w:rsidP="004B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ED2"/>
    <w:multiLevelType w:val="hybridMultilevel"/>
    <w:tmpl w:val="AF76C2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5070985"/>
    <w:multiLevelType w:val="hybridMultilevel"/>
    <w:tmpl w:val="C7AC96EC"/>
    <w:lvl w:ilvl="0" w:tplc="0B180B3A">
      <w:start w:val="1"/>
      <w:numFmt w:val="decimal"/>
      <w:lvlText w:val="%1."/>
      <w:lvlJc w:val="left"/>
      <w:pPr>
        <w:tabs>
          <w:tab w:val="num" w:pos="3420"/>
        </w:tabs>
        <w:ind w:left="34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123513"/>
    <w:multiLevelType w:val="hybridMultilevel"/>
    <w:tmpl w:val="BC78F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E60527"/>
    <w:multiLevelType w:val="hybridMultilevel"/>
    <w:tmpl w:val="5CC8C7A6"/>
    <w:lvl w:ilvl="0" w:tplc="9EA475F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3A8462D"/>
    <w:multiLevelType w:val="hybridMultilevel"/>
    <w:tmpl w:val="C8AADC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597572"/>
    <w:multiLevelType w:val="hybridMultilevel"/>
    <w:tmpl w:val="CD90B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E0AAE"/>
    <w:multiLevelType w:val="hybridMultilevel"/>
    <w:tmpl w:val="E45ACD5A"/>
    <w:lvl w:ilvl="0" w:tplc="0415000F">
      <w:start w:val="1"/>
      <w:numFmt w:val="decimal"/>
      <w:lvlText w:val="%1."/>
      <w:lvlJc w:val="left"/>
      <w:pPr>
        <w:ind w:left="720" w:hanging="360"/>
      </w:pPr>
    </w:lvl>
    <w:lvl w:ilvl="1" w:tplc="7E18D2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F9514F"/>
    <w:multiLevelType w:val="hybridMultilevel"/>
    <w:tmpl w:val="022A5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B854A2"/>
    <w:multiLevelType w:val="hybridMultilevel"/>
    <w:tmpl w:val="0D06E0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ED7512F"/>
    <w:multiLevelType w:val="hybridMultilevel"/>
    <w:tmpl w:val="712E7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E5D9C"/>
    <w:multiLevelType w:val="hybridMultilevel"/>
    <w:tmpl w:val="D5A249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6558CF"/>
    <w:multiLevelType w:val="hybridMultilevel"/>
    <w:tmpl w:val="01D8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B44276"/>
    <w:multiLevelType w:val="hybridMultilevel"/>
    <w:tmpl w:val="AF76C252"/>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EF2F67"/>
    <w:multiLevelType w:val="hybridMultilevel"/>
    <w:tmpl w:val="B97E9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262BB"/>
    <w:multiLevelType w:val="hybridMultilevel"/>
    <w:tmpl w:val="DB2232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94281"/>
    <w:multiLevelType w:val="hybridMultilevel"/>
    <w:tmpl w:val="009CD2D8"/>
    <w:lvl w:ilvl="0" w:tplc="C3367EE6">
      <w:start w:val="1"/>
      <w:numFmt w:val="decimal"/>
      <w:lvlText w:val="%1."/>
      <w:lvlJc w:val="left"/>
      <w:pPr>
        <w:tabs>
          <w:tab w:val="num" w:pos="795"/>
        </w:tabs>
        <w:ind w:left="795" w:hanging="435"/>
      </w:pPr>
      <w:rPr>
        <w:rFonts w:cs="Calibri"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7510FC"/>
    <w:multiLevelType w:val="hybridMultilevel"/>
    <w:tmpl w:val="ECD8C06E"/>
    <w:lvl w:ilvl="0" w:tplc="DB943ADE">
      <w:start w:val="1"/>
      <w:numFmt w:val="decimal"/>
      <w:lvlText w:val="%1."/>
      <w:lvlJc w:val="left"/>
      <w:pPr>
        <w:ind w:left="360" w:hanging="360"/>
      </w:pPr>
      <w:rPr>
        <w:rFonts w:ascii="Candara" w:hAnsi="Candara"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9B3334"/>
    <w:multiLevelType w:val="hybridMultilevel"/>
    <w:tmpl w:val="11BE1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E375F8"/>
    <w:multiLevelType w:val="hybridMultilevel"/>
    <w:tmpl w:val="D4D0E6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DF23218"/>
    <w:multiLevelType w:val="hybridMultilevel"/>
    <w:tmpl w:val="E9DA1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C80F08"/>
    <w:multiLevelType w:val="hybridMultilevel"/>
    <w:tmpl w:val="A39E8A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E038A7"/>
    <w:multiLevelType w:val="hybridMultilevel"/>
    <w:tmpl w:val="33D49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B8199A"/>
    <w:multiLevelType w:val="hybridMultilevel"/>
    <w:tmpl w:val="9FA875A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45784784"/>
    <w:multiLevelType w:val="hybridMultilevel"/>
    <w:tmpl w:val="A35A5B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AD760B3"/>
    <w:multiLevelType w:val="hybridMultilevel"/>
    <w:tmpl w:val="DAA801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CC4269"/>
    <w:multiLevelType w:val="hybridMultilevel"/>
    <w:tmpl w:val="1BCA99AC"/>
    <w:lvl w:ilvl="0" w:tplc="0134848A">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C101F91"/>
    <w:multiLevelType w:val="hybridMultilevel"/>
    <w:tmpl w:val="6A28E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184D7D"/>
    <w:multiLevelType w:val="hybridMultilevel"/>
    <w:tmpl w:val="0FE87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066D6C"/>
    <w:multiLevelType w:val="hybridMultilevel"/>
    <w:tmpl w:val="1BF4B294"/>
    <w:lvl w:ilvl="0" w:tplc="663A19B8">
      <w:start w:val="1"/>
      <w:numFmt w:val="decimal"/>
      <w:lvlText w:val="%1."/>
      <w:lvlJc w:val="left"/>
      <w:pPr>
        <w:ind w:left="3478"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E08C4"/>
    <w:multiLevelType w:val="hybridMultilevel"/>
    <w:tmpl w:val="A4F0F9F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502A6B"/>
    <w:multiLevelType w:val="hybridMultilevel"/>
    <w:tmpl w:val="F6E66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E922CE"/>
    <w:multiLevelType w:val="hybridMultilevel"/>
    <w:tmpl w:val="F10A8E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5F7650"/>
    <w:multiLevelType w:val="hybridMultilevel"/>
    <w:tmpl w:val="42B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554BBD"/>
    <w:multiLevelType w:val="hybridMultilevel"/>
    <w:tmpl w:val="021C55A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67D76D41"/>
    <w:multiLevelType w:val="hybridMultilevel"/>
    <w:tmpl w:val="C8445B4E"/>
    <w:lvl w:ilvl="0" w:tplc="0415000F">
      <w:start w:val="1"/>
      <w:numFmt w:val="decimal"/>
      <w:lvlText w:val="%1."/>
      <w:lvlJc w:val="left"/>
      <w:pPr>
        <w:ind w:left="720" w:hanging="360"/>
      </w:pPr>
    </w:lvl>
    <w:lvl w:ilvl="1" w:tplc="5838E4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2B0492"/>
    <w:multiLevelType w:val="hybridMultilevel"/>
    <w:tmpl w:val="26169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D07BB2"/>
    <w:multiLevelType w:val="hybridMultilevel"/>
    <w:tmpl w:val="AF76C2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D093499"/>
    <w:multiLevelType w:val="hybridMultilevel"/>
    <w:tmpl w:val="1C86A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8942EA"/>
    <w:multiLevelType w:val="hybridMultilevel"/>
    <w:tmpl w:val="33E8C79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9161E7"/>
    <w:multiLevelType w:val="hybridMultilevel"/>
    <w:tmpl w:val="4A4E23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76FD23C6"/>
    <w:multiLevelType w:val="hybridMultilevel"/>
    <w:tmpl w:val="47948A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DA0CD1"/>
    <w:multiLevelType w:val="hybridMultilevel"/>
    <w:tmpl w:val="B8D663AC"/>
    <w:lvl w:ilvl="0" w:tplc="11E28B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B26CCD"/>
    <w:multiLevelType w:val="hybridMultilevel"/>
    <w:tmpl w:val="75EE988A"/>
    <w:lvl w:ilvl="0" w:tplc="04150011">
      <w:start w:val="1"/>
      <w:numFmt w:val="decimal"/>
      <w:lvlText w:val="%1)"/>
      <w:lvlJc w:val="left"/>
      <w:pPr>
        <w:ind w:left="720" w:hanging="360"/>
      </w:pPr>
    </w:lvl>
    <w:lvl w:ilvl="1" w:tplc="7814046E">
      <w:start w:val="1"/>
      <w:numFmt w:val="decimal"/>
      <w:lvlText w:val="%2)"/>
      <w:lvlJc w:val="left"/>
      <w:pPr>
        <w:ind w:left="1004"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F173C8"/>
    <w:multiLevelType w:val="singleLevel"/>
    <w:tmpl w:val="FE280A1A"/>
    <w:lvl w:ilvl="0">
      <w:start w:val="1"/>
      <w:numFmt w:val="decimal"/>
      <w:lvlText w:val="%1)"/>
      <w:lvlJc w:val="left"/>
      <w:pPr>
        <w:tabs>
          <w:tab w:val="num" w:pos="600"/>
        </w:tabs>
        <w:ind w:left="600" w:hanging="600"/>
      </w:pPr>
      <w:rPr>
        <w:rFonts w:hint="default"/>
      </w:rPr>
    </w:lvl>
  </w:abstractNum>
  <w:abstractNum w:abstractNumId="44" w15:restartNumberingAfterBreak="0">
    <w:nsid w:val="7A9162DF"/>
    <w:multiLevelType w:val="hybridMultilevel"/>
    <w:tmpl w:val="BE80B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A10019"/>
    <w:multiLevelType w:val="hybridMultilevel"/>
    <w:tmpl w:val="E0081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9559522">
    <w:abstractNumId w:val="3"/>
  </w:num>
  <w:num w:numId="2" w16cid:durableId="7515846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5918931">
    <w:abstractNumId w:val="38"/>
  </w:num>
  <w:num w:numId="4" w16cid:durableId="1809980193">
    <w:abstractNumId w:val="23"/>
  </w:num>
  <w:num w:numId="5" w16cid:durableId="1239634722">
    <w:abstractNumId w:val="29"/>
  </w:num>
  <w:num w:numId="6" w16cid:durableId="9365980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9982681">
    <w:abstractNumId w:val="43"/>
  </w:num>
  <w:num w:numId="8" w16cid:durableId="707529903">
    <w:abstractNumId w:val="14"/>
  </w:num>
  <w:num w:numId="9" w16cid:durableId="1194080241">
    <w:abstractNumId w:val="35"/>
  </w:num>
  <w:num w:numId="10" w16cid:durableId="1866823352">
    <w:abstractNumId w:val="10"/>
  </w:num>
  <w:num w:numId="11" w16cid:durableId="1346975919">
    <w:abstractNumId w:val="9"/>
  </w:num>
  <w:num w:numId="12" w16cid:durableId="1379088334">
    <w:abstractNumId w:val="24"/>
  </w:num>
  <w:num w:numId="13" w16cid:durableId="1732848209">
    <w:abstractNumId w:val="31"/>
  </w:num>
  <w:num w:numId="14" w16cid:durableId="1987120557">
    <w:abstractNumId w:val="11"/>
  </w:num>
  <w:num w:numId="15" w16cid:durableId="1259019444">
    <w:abstractNumId w:val="5"/>
  </w:num>
  <w:num w:numId="16" w16cid:durableId="883905074">
    <w:abstractNumId w:val="2"/>
  </w:num>
  <w:num w:numId="17" w16cid:durableId="1655524290">
    <w:abstractNumId w:val="6"/>
  </w:num>
  <w:num w:numId="18" w16cid:durableId="1962374154">
    <w:abstractNumId w:val="19"/>
  </w:num>
  <w:num w:numId="19" w16cid:durableId="1294674707">
    <w:abstractNumId w:val="26"/>
  </w:num>
  <w:num w:numId="20" w16cid:durableId="1618758349">
    <w:abstractNumId w:val="7"/>
  </w:num>
  <w:num w:numId="21" w16cid:durableId="254945963">
    <w:abstractNumId w:val="40"/>
  </w:num>
  <w:num w:numId="22" w16cid:durableId="1030258308">
    <w:abstractNumId w:val="37"/>
  </w:num>
  <w:num w:numId="23" w16cid:durableId="248662793">
    <w:abstractNumId w:val="4"/>
  </w:num>
  <w:num w:numId="24" w16cid:durableId="207692612">
    <w:abstractNumId w:val="21"/>
  </w:num>
  <w:num w:numId="25" w16cid:durableId="261569562">
    <w:abstractNumId w:val="8"/>
  </w:num>
  <w:num w:numId="26" w16cid:durableId="1692340845">
    <w:abstractNumId w:val="20"/>
  </w:num>
  <w:num w:numId="27" w16cid:durableId="595016219">
    <w:abstractNumId w:val="13"/>
  </w:num>
  <w:num w:numId="28" w16cid:durableId="559483728">
    <w:abstractNumId w:val="22"/>
  </w:num>
  <w:num w:numId="29" w16cid:durableId="1724326817">
    <w:abstractNumId w:val="32"/>
  </w:num>
  <w:num w:numId="30" w16cid:durableId="55057300">
    <w:abstractNumId w:val="1"/>
  </w:num>
  <w:num w:numId="31" w16cid:durableId="730271796">
    <w:abstractNumId w:val="30"/>
  </w:num>
  <w:num w:numId="32" w16cid:durableId="1245722404">
    <w:abstractNumId w:val="17"/>
  </w:num>
  <w:num w:numId="33" w16cid:durableId="1480460641">
    <w:abstractNumId w:val="25"/>
  </w:num>
  <w:num w:numId="34" w16cid:durableId="1690137133">
    <w:abstractNumId w:val="44"/>
  </w:num>
  <w:num w:numId="35" w16cid:durableId="1411780193">
    <w:abstractNumId w:val="27"/>
  </w:num>
  <w:num w:numId="36" w16cid:durableId="1871449987">
    <w:abstractNumId w:val="28"/>
  </w:num>
  <w:num w:numId="37" w16cid:durableId="179054528">
    <w:abstractNumId w:val="34"/>
  </w:num>
  <w:num w:numId="38" w16cid:durableId="1222669884">
    <w:abstractNumId w:val="41"/>
  </w:num>
  <w:num w:numId="39" w16cid:durableId="1549801425">
    <w:abstractNumId w:val="42"/>
  </w:num>
  <w:num w:numId="40" w16cid:durableId="1308897810">
    <w:abstractNumId w:val="45"/>
  </w:num>
  <w:num w:numId="41" w16cid:durableId="870145331">
    <w:abstractNumId w:val="18"/>
  </w:num>
  <w:num w:numId="42" w16cid:durableId="294222038">
    <w:abstractNumId w:val="16"/>
  </w:num>
  <w:num w:numId="43" w16cid:durableId="470439910">
    <w:abstractNumId w:val="15"/>
  </w:num>
  <w:num w:numId="44" w16cid:durableId="88282013">
    <w:abstractNumId w:val="12"/>
  </w:num>
  <w:num w:numId="45" w16cid:durableId="654381515">
    <w:abstractNumId w:val="36"/>
  </w:num>
  <w:num w:numId="46" w16cid:durableId="491534017">
    <w:abstractNumId w:val="39"/>
  </w:num>
  <w:num w:numId="47" w16cid:durableId="15068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09"/>
    <w:rsid w:val="000377E2"/>
    <w:rsid w:val="00037CF0"/>
    <w:rsid w:val="00044A24"/>
    <w:rsid w:val="0004762A"/>
    <w:rsid w:val="00084048"/>
    <w:rsid w:val="000909E5"/>
    <w:rsid w:val="000E1D10"/>
    <w:rsid w:val="001152A6"/>
    <w:rsid w:val="00115BEE"/>
    <w:rsid w:val="00157231"/>
    <w:rsid w:val="001A1A0C"/>
    <w:rsid w:val="001B2908"/>
    <w:rsid w:val="001B3956"/>
    <w:rsid w:val="001C0C29"/>
    <w:rsid w:val="00202B9B"/>
    <w:rsid w:val="00282F5F"/>
    <w:rsid w:val="00284D9A"/>
    <w:rsid w:val="00291E3E"/>
    <w:rsid w:val="002A0943"/>
    <w:rsid w:val="002A1975"/>
    <w:rsid w:val="002A5B74"/>
    <w:rsid w:val="002A6E47"/>
    <w:rsid w:val="002B20F1"/>
    <w:rsid w:val="002B2286"/>
    <w:rsid w:val="002B71A1"/>
    <w:rsid w:val="002B71E9"/>
    <w:rsid w:val="002E2FD3"/>
    <w:rsid w:val="002F00FC"/>
    <w:rsid w:val="002F02E5"/>
    <w:rsid w:val="002F32A6"/>
    <w:rsid w:val="003014D4"/>
    <w:rsid w:val="0031306E"/>
    <w:rsid w:val="003303D4"/>
    <w:rsid w:val="00354525"/>
    <w:rsid w:val="00360467"/>
    <w:rsid w:val="003A5597"/>
    <w:rsid w:val="003C39DE"/>
    <w:rsid w:val="003D17D4"/>
    <w:rsid w:val="003E2ADD"/>
    <w:rsid w:val="00431146"/>
    <w:rsid w:val="0045159B"/>
    <w:rsid w:val="00486355"/>
    <w:rsid w:val="004A1D75"/>
    <w:rsid w:val="004B31EC"/>
    <w:rsid w:val="004C0E4E"/>
    <w:rsid w:val="004E08F7"/>
    <w:rsid w:val="005364EF"/>
    <w:rsid w:val="005409B1"/>
    <w:rsid w:val="00584C0A"/>
    <w:rsid w:val="005A7566"/>
    <w:rsid w:val="005B03BF"/>
    <w:rsid w:val="005C39E7"/>
    <w:rsid w:val="005D56E4"/>
    <w:rsid w:val="005F4D05"/>
    <w:rsid w:val="005F5E82"/>
    <w:rsid w:val="00600053"/>
    <w:rsid w:val="0066098C"/>
    <w:rsid w:val="00672112"/>
    <w:rsid w:val="006B26D9"/>
    <w:rsid w:val="006C250A"/>
    <w:rsid w:val="006C6042"/>
    <w:rsid w:val="006D5A79"/>
    <w:rsid w:val="006E4639"/>
    <w:rsid w:val="006E6618"/>
    <w:rsid w:val="006F7EF3"/>
    <w:rsid w:val="00711DB7"/>
    <w:rsid w:val="00712FB7"/>
    <w:rsid w:val="00716D85"/>
    <w:rsid w:val="00721562"/>
    <w:rsid w:val="00724A6F"/>
    <w:rsid w:val="007343C6"/>
    <w:rsid w:val="007356A5"/>
    <w:rsid w:val="00736013"/>
    <w:rsid w:val="00751BD2"/>
    <w:rsid w:val="00784B26"/>
    <w:rsid w:val="007B5F80"/>
    <w:rsid w:val="007B62F0"/>
    <w:rsid w:val="007B66FD"/>
    <w:rsid w:val="007C6A7A"/>
    <w:rsid w:val="007D3243"/>
    <w:rsid w:val="007F5074"/>
    <w:rsid w:val="008006D5"/>
    <w:rsid w:val="00803991"/>
    <w:rsid w:val="00833C91"/>
    <w:rsid w:val="008709E4"/>
    <w:rsid w:val="00885BB1"/>
    <w:rsid w:val="00891805"/>
    <w:rsid w:val="00892360"/>
    <w:rsid w:val="008D3471"/>
    <w:rsid w:val="00905598"/>
    <w:rsid w:val="00921A39"/>
    <w:rsid w:val="0092716F"/>
    <w:rsid w:val="00934589"/>
    <w:rsid w:val="00986913"/>
    <w:rsid w:val="009F385A"/>
    <w:rsid w:val="00A401D5"/>
    <w:rsid w:val="00AA0AD1"/>
    <w:rsid w:val="00AA16DB"/>
    <w:rsid w:val="00AA3C45"/>
    <w:rsid w:val="00AD1109"/>
    <w:rsid w:val="00AE481D"/>
    <w:rsid w:val="00AE7853"/>
    <w:rsid w:val="00B11E3F"/>
    <w:rsid w:val="00B8345A"/>
    <w:rsid w:val="00BA5B7C"/>
    <w:rsid w:val="00BF49C9"/>
    <w:rsid w:val="00C13627"/>
    <w:rsid w:val="00C31BF6"/>
    <w:rsid w:val="00C43BAD"/>
    <w:rsid w:val="00C60103"/>
    <w:rsid w:val="00C76167"/>
    <w:rsid w:val="00C809E5"/>
    <w:rsid w:val="00C80EF9"/>
    <w:rsid w:val="00C8158D"/>
    <w:rsid w:val="00C92AFE"/>
    <w:rsid w:val="00C934CA"/>
    <w:rsid w:val="00C95D70"/>
    <w:rsid w:val="00CA72B7"/>
    <w:rsid w:val="00D0787F"/>
    <w:rsid w:val="00D2641E"/>
    <w:rsid w:val="00D35533"/>
    <w:rsid w:val="00D55AE0"/>
    <w:rsid w:val="00DB7882"/>
    <w:rsid w:val="00DE2781"/>
    <w:rsid w:val="00DE797F"/>
    <w:rsid w:val="00DF4406"/>
    <w:rsid w:val="00DF451B"/>
    <w:rsid w:val="00E12C26"/>
    <w:rsid w:val="00E15ECF"/>
    <w:rsid w:val="00E30D86"/>
    <w:rsid w:val="00E32007"/>
    <w:rsid w:val="00E42EA2"/>
    <w:rsid w:val="00E524C8"/>
    <w:rsid w:val="00E61285"/>
    <w:rsid w:val="00E701A1"/>
    <w:rsid w:val="00E7051D"/>
    <w:rsid w:val="00EB1024"/>
    <w:rsid w:val="00EB7893"/>
    <w:rsid w:val="00EC20B2"/>
    <w:rsid w:val="00EC3D81"/>
    <w:rsid w:val="00EE760D"/>
    <w:rsid w:val="00EF6221"/>
    <w:rsid w:val="00F14F38"/>
    <w:rsid w:val="00F16B0C"/>
    <w:rsid w:val="00F16CCF"/>
    <w:rsid w:val="00F32E0C"/>
    <w:rsid w:val="00F70428"/>
    <w:rsid w:val="00FA4591"/>
    <w:rsid w:val="00FF52D5"/>
  </w:rsids>
  <m:mathPr>
    <m:mathFont m:val="Cambria Math"/>
    <m:brkBin m:val="before"/>
    <m:brkBinSub m:val="--"/>
    <m:smallFrac m:val="0"/>
    <m:dispDef/>
    <m:lMargin m:val="0"/>
    <m:rMargin m:val="0"/>
    <m:defJc m:val="centerGroup"/>
    <m:wrapIndent m:val="1440"/>
    <m:intLim m:val="subSup"/>
    <m:naryLim m:val="undOvr"/>
  </m:mathPr>
  <w:themeFontLang w:val="pl-PL"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DF2CD"/>
  <w15:docId w15:val="{FB93108A-F223-4EE8-B43B-12409214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1109"/>
    <w:rPr>
      <w:rFonts w:ascii="Times New Roman" w:eastAsia="Times New Roman" w:hAnsi="Times New Roman"/>
      <w:sz w:val="24"/>
      <w:szCs w:val="24"/>
    </w:rPr>
  </w:style>
  <w:style w:type="paragraph" w:styleId="Nagwek5">
    <w:name w:val="heading 5"/>
    <w:basedOn w:val="Normalny"/>
    <w:link w:val="Nagwek5Znak"/>
    <w:uiPriority w:val="99"/>
    <w:qFormat/>
    <w:rsid w:val="008D3471"/>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D3471"/>
    <w:rPr>
      <w:rFonts w:ascii="Times New Roman" w:hAnsi="Times New Roman" w:cs="Times New Roman"/>
      <w:b/>
      <w:bCs/>
      <w:sz w:val="20"/>
      <w:szCs w:val="20"/>
      <w:lang w:eastAsia="pl-PL"/>
    </w:rPr>
  </w:style>
  <w:style w:type="paragraph" w:styleId="Tytu">
    <w:name w:val="Title"/>
    <w:basedOn w:val="Normalny"/>
    <w:link w:val="TytuZnak"/>
    <w:qFormat/>
    <w:rsid w:val="00AD1109"/>
    <w:pPr>
      <w:jc w:val="center"/>
    </w:pPr>
    <w:rPr>
      <w:b/>
      <w:bCs/>
      <w:sz w:val="32"/>
    </w:rPr>
  </w:style>
  <w:style w:type="character" w:customStyle="1" w:styleId="TytuZnak">
    <w:name w:val="Tytuł Znak"/>
    <w:link w:val="Tytu"/>
    <w:locked/>
    <w:rsid w:val="00AD1109"/>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AD1109"/>
    <w:pPr>
      <w:jc w:val="center"/>
    </w:pPr>
  </w:style>
  <w:style w:type="character" w:customStyle="1" w:styleId="TekstpodstawowyZnak">
    <w:name w:val="Tekst podstawowy Znak"/>
    <w:link w:val="Tekstpodstawowy"/>
    <w:uiPriority w:val="99"/>
    <w:locked/>
    <w:rsid w:val="00AD1109"/>
    <w:rPr>
      <w:rFonts w:ascii="Times New Roman" w:hAnsi="Times New Roman" w:cs="Times New Roman"/>
      <w:sz w:val="24"/>
      <w:szCs w:val="24"/>
      <w:lang w:eastAsia="pl-PL"/>
    </w:rPr>
  </w:style>
  <w:style w:type="paragraph" w:styleId="Akapitzlist">
    <w:name w:val="List Paragraph"/>
    <w:basedOn w:val="Normalny"/>
    <w:uiPriority w:val="34"/>
    <w:qFormat/>
    <w:rsid w:val="00EB7893"/>
    <w:pPr>
      <w:ind w:left="720"/>
      <w:contextualSpacing/>
    </w:pPr>
  </w:style>
  <w:style w:type="paragraph" w:styleId="Tekstprzypisukocowego">
    <w:name w:val="endnote text"/>
    <w:basedOn w:val="Normalny"/>
    <w:link w:val="TekstprzypisukocowegoZnak"/>
    <w:uiPriority w:val="99"/>
    <w:semiHidden/>
    <w:rsid w:val="004B31EC"/>
    <w:rPr>
      <w:sz w:val="20"/>
      <w:szCs w:val="20"/>
    </w:rPr>
  </w:style>
  <w:style w:type="character" w:customStyle="1" w:styleId="TekstprzypisukocowegoZnak">
    <w:name w:val="Tekst przypisu końcowego Znak"/>
    <w:link w:val="Tekstprzypisukocowego"/>
    <w:uiPriority w:val="99"/>
    <w:semiHidden/>
    <w:locked/>
    <w:rsid w:val="004B31EC"/>
    <w:rPr>
      <w:rFonts w:ascii="Times New Roman" w:hAnsi="Times New Roman" w:cs="Times New Roman"/>
      <w:sz w:val="20"/>
      <w:szCs w:val="20"/>
      <w:lang w:eastAsia="pl-PL"/>
    </w:rPr>
  </w:style>
  <w:style w:type="character" w:styleId="Odwoanieprzypisukocowego">
    <w:name w:val="endnote reference"/>
    <w:uiPriority w:val="99"/>
    <w:semiHidden/>
    <w:rsid w:val="004B31EC"/>
    <w:rPr>
      <w:rFonts w:cs="Times New Roman"/>
      <w:vertAlign w:val="superscript"/>
    </w:rPr>
  </w:style>
  <w:style w:type="paragraph" w:customStyle="1" w:styleId="Default">
    <w:name w:val="Default"/>
    <w:rsid w:val="00284D9A"/>
    <w:pPr>
      <w:autoSpaceDE w:val="0"/>
      <w:autoSpaceDN w:val="0"/>
      <w:adjustRightInd w:val="0"/>
    </w:pPr>
    <w:rPr>
      <w:rFonts w:ascii="Times New Roman" w:eastAsia="Times New Roman" w:hAnsi="Times New Roman"/>
      <w:color w:val="000000"/>
      <w:sz w:val="24"/>
      <w:szCs w:val="24"/>
    </w:rPr>
  </w:style>
  <w:style w:type="paragraph" w:styleId="Tekstdymka">
    <w:name w:val="Balloon Text"/>
    <w:basedOn w:val="Normalny"/>
    <w:link w:val="TekstdymkaZnak"/>
    <w:uiPriority w:val="99"/>
    <w:semiHidden/>
    <w:unhideWhenUsed/>
    <w:rsid w:val="007C6A7A"/>
    <w:rPr>
      <w:rFonts w:ascii="Tahoma" w:hAnsi="Tahoma" w:cs="Tahoma"/>
      <w:sz w:val="16"/>
      <w:szCs w:val="16"/>
    </w:rPr>
  </w:style>
  <w:style w:type="character" w:customStyle="1" w:styleId="TekstdymkaZnak">
    <w:name w:val="Tekst dymka Znak"/>
    <w:basedOn w:val="Domylnaczcionkaakapitu"/>
    <w:link w:val="Tekstdymka"/>
    <w:uiPriority w:val="99"/>
    <w:semiHidden/>
    <w:rsid w:val="007C6A7A"/>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2A6E47"/>
    <w:rPr>
      <w:sz w:val="16"/>
      <w:szCs w:val="16"/>
    </w:rPr>
  </w:style>
  <w:style w:type="character" w:styleId="Hipercze">
    <w:name w:val="Hyperlink"/>
    <w:basedOn w:val="Domylnaczcionkaakapitu"/>
    <w:uiPriority w:val="99"/>
    <w:unhideWhenUsed/>
    <w:rsid w:val="002A6E47"/>
    <w:rPr>
      <w:color w:val="0000FF" w:themeColor="hyperlink"/>
      <w:u w:val="single"/>
    </w:rPr>
  </w:style>
  <w:style w:type="character" w:customStyle="1" w:styleId="FontStyle22">
    <w:name w:val="Font Style22"/>
    <w:uiPriority w:val="99"/>
    <w:rsid w:val="002A6E47"/>
    <w:rPr>
      <w:rFonts w:ascii="Tahoma" w:hAnsi="Tahoma" w:cs="Tahoma"/>
      <w:sz w:val="20"/>
      <w:szCs w:val="20"/>
    </w:rPr>
  </w:style>
  <w:style w:type="character" w:customStyle="1" w:styleId="FontStyle18">
    <w:name w:val="Font Style18"/>
    <w:uiPriority w:val="99"/>
    <w:rsid w:val="002A6E47"/>
    <w:rPr>
      <w:rFonts w:ascii="Tahoma" w:hAnsi="Tahoma" w:cs="Tahoma"/>
      <w:b/>
      <w:bCs/>
      <w:sz w:val="20"/>
      <w:szCs w:val="20"/>
    </w:rPr>
  </w:style>
  <w:style w:type="character" w:customStyle="1" w:styleId="FontStyle31">
    <w:name w:val="Font Style31"/>
    <w:uiPriority w:val="99"/>
    <w:rsid w:val="002A6E47"/>
    <w:rPr>
      <w:rFonts w:ascii="Tahoma" w:hAnsi="Tahoma" w:cs="Tahoma"/>
      <w:spacing w:val="-10"/>
      <w:sz w:val="20"/>
      <w:szCs w:val="20"/>
    </w:rPr>
  </w:style>
  <w:style w:type="character" w:styleId="Pogrubienie">
    <w:name w:val="Strong"/>
    <w:qFormat/>
    <w:locked/>
    <w:rsid w:val="002A6E47"/>
    <w:rPr>
      <w:b/>
      <w:bCs/>
    </w:rPr>
  </w:style>
  <w:style w:type="table" w:styleId="Tabela-Siatka">
    <w:name w:val="Table Grid"/>
    <w:basedOn w:val="Standardowy"/>
    <w:uiPriority w:val="39"/>
    <w:locked/>
    <w:rsid w:val="00EB10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help">
    <w:name w:val="questionhelp"/>
    <w:basedOn w:val="Domylnaczcionkaakapitu"/>
    <w:rsid w:val="00EB1024"/>
  </w:style>
  <w:style w:type="paragraph" w:styleId="Tekstkomentarza">
    <w:name w:val="annotation text"/>
    <w:basedOn w:val="Normalny"/>
    <w:link w:val="TekstkomentarzaZnak"/>
    <w:uiPriority w:val="99"/>
    <w:unhideWhenUsed/>
    <w:rsid w:val="000909E5"/>
    <w:pPr>
      <w:spacing w:after="160"/>
    </w:pPr>
    <w:rPr>
      <w:rFonts w:asciiTheme="minorHAnsi" w:eastAsiaTheme="minorHAnsi" w:hAnsiTheme="minorHAnsi" w:cstheme="minorBidi"/>
      <w:kern w:val="2"/>
      <w:sz w:val="20"/>
      <w:szCs w:val="20"/>
      <w:lang w:eastAsia="en-US"/>
      <w14:ligatures w14:val="standardContextual"/>
    </w:rPr>
  </w:style>
  <w:style w:type="character" w:customStyle="1" w:styleId="TekstkomentarzaZnak">
    <w:name w:val="Tekst komentarza Znak"/>
    <w:basedOn w:val="Domylnaczcionkaakapitu"/>
    <w:link w:val="Tekstkomentarza"/>
    <w:uiPriority w:val="99"/>
    <w:rsid w:val="000909E5"/>
    <w:rPr>
      <w:rFonts w:asciiTheme="minorHAnsi" w:eastAsiaTheme="minorHAnsi" w:hAnsiTheme="minorHAnsi" w:cstheme="minorBid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9216">
      <w:marLeft w:val="0"/>
      <w:marRight w:val="0"/>
      <w:marTop w:val="0"/>
      <w:marBottom w:val="0"/>
      <w:divBdr>
        <w:top w:val="none" w:sz="0" w:space="0" w:color="auto"/>
        <w:left w:val="none" w:sz="0" w:space="0" w:color="auto"/>
        <w:bottom w:val="none" w:sz="0" w:space="0" w:color="auto"/>
        <w:right w:val="none" w:sz="0" w:space="0" w:color="auto"/>
      </w:divBdr>
    </w:div>
    <w:div w:id="961421487">
      <w:bodyDiv w:val="1"/>
      <w:marLeft w:val="0"/>
      <w:marRight w:val="0"/>
      <w:marTop w:val="0"/>
      <w:marBottom w:val="0"/>
      <w:divBdr>
        <w:top w:val="none" w:sz="0" w:space="0" w:color="auto"/>
        <w:left w:val="none" w:sz="0" w:space="0" w:color="auto"/>
        <w:bottom w:val="none" w:sz="0" w:space="0" w:color="auto"/>
        <w:right w:val="none" w:sz="0" w:space="0" w:color="auto"/>
      </w:divBdr>
    </w:div>
    <w:div w:id="148230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m.pl" TargetMode="External"/><Relationship Id="rId5" Type="http://schemas.openxmlformats.org/officeDocument/2006/relationships/webSettings" Target="webSettings.xml"/><Relationship Id="rId10" Type="http://schemas.openxmlformats.org/officeDocument/2006/relationships/hyperlink" Target="mailto:odo@iam.pl" TargetMode="External"/><Relationship Id="rId4" Type="http://schemas.openxmlformats.org/officeDocument/2006/relationships/settings" Target="settings.xml"/><Relationship Id="rId9" Type="http://schemas.openxmlformats.org/officeDocument/2006/relationships/hyperlink" Target="http://www.cultu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F984C-0B89-42AC-A6CB-78DE0A26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3090</Words>
  <Characters>18540</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Instytut Adama Mickiewicza</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kwyrobek</dc:creator>
  <cp:keywords/>
  <dc:description/>
  <cp:lastModifiedBy>Joanna Kasprzycka</cp:lastModifiedBy>
  <cp:revision>5</cp:revision>
  <cp:lastPrinted>2023-11-13T09:17:00Z</cp:lastPrinted>
  <dcterms:created xsi:type="dcterms:W3CDTF">2023-11-27T12:25:00Z</dcterms:created>
  <dcterms:modified xsi:type="dcterms:W3CDTF">2023-11-27T12:26:00Z</dcterms:modified>
</cp:coreProperties>
</file>